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Full-Stack Software Engineer with over 11 years of experience in software development focused on web and mobile applications. Proficient in React, Ruby on Rails, AWS, and DevOps practices, with a passion for creating impactful digital solutions and enhancing user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Ruby, Python, TypeScript, SQL,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Ruby on Rails, Express.js, Node.js, Redux, Vue.js, Bootstrap,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Version Control (Git), Jenkins, GitHub Actions, Docker, Kubernetes, Postman,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Heroku, Azure, Terraform, CircleCI, Datadog, New Relic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QA:</w:t>
      </w:r>
      <w:r w:rsidRPr="003813CA">
        <w:rPr>
          <w:rFonts w:ascii="Arial" w:eastAsia="Century Gothic" w:hAnsi="Arial" w:cs="Arial"/>
          <w:sz w:val="22"/>
          <w:szCs w:val="22"/>
        </w:rPr>
        <w:t xml:space="preserve"> RSpec, Jest, Mocha, Cypress, Selenium, Cucumber,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Copilot, Cursor, Claude-Code, Machine Learning, ChatGPT, Automated Testing, Continuous Integration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financial management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digital experience for Veterans, aligning with mission-driven goals to improve user engagement and accessibility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within a cross-functional Agile team to refine user stories and acceptance criteria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maintaining consistent communication and adaptability to shifting project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AI-powered development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Copilot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Cursor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code analysis and generation, effectively accelerating software development delivery while ensuring high code quality through peer reviews.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cloud configurations and deployments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employing services like EC2 and S3 to ensure the scalability and reliability of applications in a production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conducted automated test suites using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RSpec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code quality and reliability through thorough testing methodologies across all stages of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continuous integration and deployment (CI/CD) processes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development workflows and increasing team's delivery frequency.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Refined existing applications through iterative improvements focusing on performance optimizations, memory management, and API integration that decreased load times and enhanced user experience for end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ensuring adherence to coding standards and best practices, fostering a culture of continuous learning and collaboration among engineering teams across multiple projects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SQL databases to design, query, and manage data ensuring optimal data retrieval and storage solutions in compliance with organizational requirements for data security and integrity.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component libraries for consistent UI patterns utilizing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 including hooks and context API facilitating faster development cycles for new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accessibility standards including Section 508 and WCAG 2.1AA during the design and development phases to ensure compliant and user-friendly applications for all individuals.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innovation initiatives exploring integrations with emerging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tooling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aiming to enhance existing services and develop new functionalities.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research and documentation outlining the implications of proposed changes across the system architecture to improve the system's maintainability and scalability for future developments.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pair programming sessions to improve code quality and knowledge sharing among developers while creating a supportive environment that encourages team bonding and skill enhancement.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technological mentorship to junior developers fostering skills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architectural patterns that support the delivery of high-quality applications within the stipulated timelines.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 web-based civil IT solution focused on contract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project operational efficiency within state government agencies.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gather requirements and deliver tailored solutions for planning, bidding, and construction management in civil engineering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RESTful APIs for integration of digital solutions involving data communication between platforms for seamless transaction management and enhancing system interoperability.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optimized SQL queries and database structures improving data access times for document management systems crucial for supporting government contracting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promoting effective use of new technologies and development tools fostering an environment conducive to innovation and continuous improvement among the engineering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ensuring operational stability by proactively identifying and resolving bottlenecks in live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sessions aimed at re-architecting legacy systems into scalable solutions which leverage cloud technologies and align with modern best practices for deployment and maintenance.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unit and integration testing strategies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RSpec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robust functionality of civil IT applications achieving higher quality and reducing unexpected downtime post-deployment.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sessions illustrating best practices for maintaining and enhancing software applications while ensuring compliance with industry standards and regulations relevant to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in collaborative projects, ensuring code integrity and facilitating smooth teamwork dynamics throughout the software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feature planning sessions, providing insights from user feedback to refine project scope and priorities that align with business goals while managing customer expectations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 guides and documentation for internal and external stakeholders ensuring efficient utilization of IT systems, supporting knowledge transfer, and achieving high user satisfaction.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