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Full-Stack Engineer with 11 years of software development experience, specializing in frontend technologies and web applications. Proven track record in optimizing performance and collaborating with cross-functional teams to drive innovation and growth.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TypeScript, Tailwind CSS, HTML5, CSS3, JavaScript,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APIs, Cloudflare Workers, Cloudflare KV, GraphQL,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 Actions, Jenkins, Travis CI,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SEO &amp; 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A/B Testing, Google Analytics, SEO, Lighthouse, Open Graph, JSON-LD, Sitemaps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Content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Headless CMS, Storyblok, Contentful, Sanity, Dynamic Content, Versioning Systems, API-Driven Content, Component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user-facing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and conversion rates while ensuring responsive design implementation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with marketing teams to implement experiments and landing pages, leveraging understanding of growth strategies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across diverse customer bases to maximize outreach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programmatic landing page systems that generate thousands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SEO-optimized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pages through structured data, significantly improving website visibility across search engines.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serverless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 Workers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API requests and data processing, optimizing global response times and system scalability for critical business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executed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using feature flags, adapting and iterating on designs based on real-time user feedback to ensure optimal engagement and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CMS-driven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Storyblok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empowered non-technical teams to publish and manage website content efficiently, streamlining the workflow for content updates and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structured data strategies,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JSON-LD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search engine indexing and enhance visibility on search engine results pages, contributing to measurable traffic increases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production issues spanning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edge worker systems, employing problem-solving skills to ensure high standards of application performance and reliability were met continuously.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scoped, prioritized, and executed multiple high-impact projects with minimal direction, showcasing strong decision-making and prioritization skills to align with dynamic business needs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code quality through rigorous testing protocols and code reviews,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ensuring maintainability and scalability of the codebase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cross-function collaboration across marketing, engineering, and design teams, ensuring seamless communication and shared understanding of project goals and timelines, driving collective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participated in knowledge-sharing sessions among engineering peers, facilitating continuous learning regarding the latest trends and best practices in frontend technologies and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and agile methodologies to streamline development processes and manage backlogs effectively, contributing to the overall efficiency and responsiveness of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applied modern design patterns and principles to enhance user interfaces, ensuring designs adhered to best practices for performance, usability, and accessibility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and frameworks, continuously enhancing existing skill sets while remaining adaptable to emerging technological trends and user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various web applications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modern web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responsive, interactive frontend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 team of engineers and product managers to deliver applications for civil IT, addressing digital solutions for planning and management in construction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rendering patterns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website performance and completion rates, improving the overall experience for users navigating through content-heavy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mentorship for junior engineers, driving skills development across the team while ensuring coding standards and high-quality outcomes were retained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and CI/CD processes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reliability of software delivery to internal customers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entire development life cycle from concept through deployment for applications that digitize processes in civil construction, enhancing user interface functionality and project tracking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connect frontend components efficiently with backend services, ensuring seamless data flow and state management across web applications for enhanced interactivity.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interface (UI) testing and performance audits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improvements based on comprehensive analytics and metrics to optimize user journey and conversion funnels.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offering insights during sprint planning to adapt priorities according to user needs ensuring continuous delivery of value to the customer base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creating efficient data storage and retrieval strategies to support rapid application developments without compromising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branches and pull requests effectively as part of a version control strategy, aligning team features and maintaining code integrity throughout the development process as projects scaled.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activities related to emerging technologies in civil IT, exploring opportunities to leverage innovations for improving service delivery in digital constructions and logistics.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