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Full-Stack Developer with 11 years of software development expertise focused on designing and implementing responsive web applications, utilizing a broad range of technologies including HTML, CSS, JavaScript, and jQuery. Proven experience in collaborative environments, emphasizing the integration of client needs into effective design solutions and functional web architectures.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HTML, CSS, JavaScript, TypeScript,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jQuery, React, Angular, Bootstrap,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Figma, Photoshop, Sketch, Illustrator, InVision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Content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WordPress, Drupal, Magento, Contentful, Sitecore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Webpack, Gulp, Node.js, npm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Ad Tech &amp; CMS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Third-party ad servers, AdTech, Google DFP, OpenX, AdRoll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Conceived and implemented innovative web application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 through a focus on responsive design principles tailored to client specifications and industry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integrate third-party ad servers into client content management systems, ensuring seamless delivery and tracking of digital advertising campaigns for various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documented architectural designs for various web applications, aligning technical requirements with client expectations while ensuring adherence to industry standards and technological advancements.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technical enhancements to existing web applications by writing clean, efficient code, proactively identifying opportunities for improvement and optimizing performance across multiple platforms and devices.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expertise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modern JavaScript frameworks to enhance interactivity, ensuring that user interfaces are intuitive and efficient while maintaining compatibility across major browsers and devices.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peer code reviews and offered constructive feedback to team members, fostering a development culture centered around collaboration, quality, and continuous learning in line with industry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design consultations with clients to tailor web solutions that align their business goals with innovative designs, leading to increased client satisfaction and repeat business opportunities.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analytical techniques to troubleshoot client feedback, deploying problem-solving strategies to rectify issues promptly and effectively, thereby enhancing overall product reliability and end-user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documentation processes for both new and existing web solutions, ensuring that technical and procedural knowledge is accessible and supportable for future iterations and maintenance efforts.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and provided insights for sprint planning and retrospective sessions, contributing to the continuous improvement of the development workflow and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junior developers in honing their skills in web technologies and design principles, providing mentorship to enhance team capabilities in line with market needs and evolving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user testing sessions to gather insights on usability and design, incorporating feedback into the iterative development process to refine and elevate user experience across all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varied content management systems with custom-developed solutions to provide dynamic content delivery options tailored to diverse client needs and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specialized testing protocols to ensure cross-browser compatibility and functionality of web applications, leading to a consistent user experience that aligns with client expectations across different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emerging trends in the web development industry, proposing new tools and methodologies to the team that could enhance productivity and provide innovative solutions for clients.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dynamic web applications for civil IT solutions, focusing on usability and integration with broader enterprise systems to support project management and construction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to communicate technology capabilities and functionalities, emphasizing how digital solutions can streamline processes in planning, bidding,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customized tools for paperless contracting to facilitate smoother workflows and better tracking of project milestones, ensuring that all stakeholders are informed in real time.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Laravel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backend services that powered interactive web applications, allowing front-end teams to deliver engaging user experiences founded on robust server-side logic.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 principles to enable seamless integration between various digital solutions, ensuring that disparate systems could communicate effectively for improved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 interactions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optimized queries to ensure the speed and efficiency of data retrieval across multiple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web design techniques across applications, ensuring that users could access and utilize solutions effectively on both desktop and mobile devices, adaptable to user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validation for both front-end and back-end components of applications, ensuring readiness for deployment to clients and that all functional goals were met.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stakeholders in the civil IT sphere to identify key pain points, recommending digital solutions and using technology to drive process improvement and innovation.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development and execution of project documentation standards, ensuring clarity and transparency across multiple departments within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UX designers to translate user feedback into technical requirements, enhancing application design based on real-world usability studies and client insights.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training and support to clients post-deployment, ensuring they understood the functionality of the applied solutions and maximizing their use within existing workflows.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