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11 years of experience in software development, specializing in both web and mobile applications. Proficient in Next.js, React, Python, and TypeScript, and experienced in leveraging AI technologies to build data-driven solutions. Proven track record of collaboration and delivering high-quality software in remote team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Next.js, React, HTML, CSS, JavaScript, Sass, Redux,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Python, Flask, Node.js, Express.js, GraphQL, Django, REST API,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Docker, Kubernetes, CloudFormation, Lambda, S3, EC2,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MongoDB, MySQL, PostgreSQL, NoSQL, DynamoDB, Redis, Firebase,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w:t>
      </w:r>
      <w:r w:rsidRPr="003813CA">
        <w:rPr>
          <w:rFonts w:ascii="Arial" w:eastAsia="Century Gothic" w:hAnsi="Arial" w:cs="Arial"/>
          <w:sz w:val="22"/>
          <w:szCs w:val="22"/>
        </w:rPr>
        <w:t xml:space="preserve"> LangChain, AutoGPT, TensorFlow, PyTorch, AI Development, Data Science, Machine Learning, Natural Language Processing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&amp; Collaboration Tools:</w:t>
      </w:r>
      <w:r w:rsidRPr="003813CA">
        <w:rPr>
          <w:rFonts w:ascii="Arial" w:eastAsia="Century Gothic" w:hAnsi="Arial" w:cs="Arial"/>
          <w:sz w:val="22"/>
          <w:szCs w:val="22"/>
        </w:rPr>
        <w:t xml:space="preserve"> Git, Jira, Trello, VS Code, Slack, CI/CD, Webpack, Docker Compose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full-stack applications using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responsive design and user-friendly interfaces tailored for diverse user bases and improving the overall application accessibility.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deployed RESTful APIs with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between frontend and backend components and optimizing performance with efficient data handling techniques.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design, and ship new features while applying Agile methodologies, which improved product delivery cycles and enhanced team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cloud-based solutions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such as </w:t>
      </w:r>
      <w:r w:rsidRPr="003813CA">
        <w:rPr>
          <w:rStyle w:val="span"/>
          <w:rFonts w:ascii="Arial" w:eastAsia="Century Gothic" w:hAnsi="Arial" w:cs="Arial"/>
          <w:b/>
          <w:bCs/>
          <w:sz w:val="22"/>
          <w:szCs w:val="22"/>
        </w:rPr>
        <w:t xml:space="preserve">DynamoDB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reliable data storage, retrieval, and performance optimization for complex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CI/CD pipelines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faster deployment cycles and reducing manual work while enhancing the overall reliability of the software development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facilitating collaboration within the team by managing feature branching, pull requests, and code reviews effectively to maintain code quality and project continuity.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emerging trends in AI technologies including </w:t>
      </w:r>
      <w:r w:rsidRPr="003813CA">
        <w:rPr>
          <w:rStyle w:val="span"/>
          <w:rFonts w:ascii="Arial" w:eastAsia="Century Gothic" w:hAnsi="Arial" w:cs="Arial"/>
          <w:b/>
          <w:bCs/>
          <w:sz w:val="22"/>
          <w:szCs w:val="22"/>
        </w:rPr>
        <w:t xml:space="preserve">LangChain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AutoGPT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these tools into development workflows to enhance user experience and drive innovative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unit and integration testing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stable releases and higher-quality software by addressing bugs and optimizing functionalities before production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coding and design patterns, promoting a culture of knowledge sharing and continuous improvement within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and application metrics to iterate on features, employing analytical thinking to guide product enhancements that align user needs with business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remote team meetings and stand-ups, showcasing adaptability and communication skills to align project goals and deadlines, resulting in improved collaboration across time zones.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web applications tailored for the civil IT sector, focusing on solutions for planning and construction management by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interaction.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backend systems with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processes for digital solutions specifically designed for bidding and inspections, improving efficiency through system integrations with various operational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practices, engaging with stakeholders to gather requirements and adapt features iteratively, significantly improving project responsiveness and client satisfaction over the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robust database solutions, handling complex data relationships while ensuring performance and scalability for applications serving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cloud hosting and service architecture, enabling efficient data storage and analysis capabilities that support infrastructure projects through intuitive user interfaces and dashboards.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legacy system modernization using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REST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enhancing existing services with modern technologies and improving user experience in government contracting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project managers and civil engineers to create tools that expedite paperless contracting processes, translating domain requirements into technical solutions that foster collaboration.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testing frameworks such as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quality assurance across projects, conducting regression tests that minimize production issues and enhance user satisfaction.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