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Full Stack Web Developer with 11 years of software development experience, specializing in web and mobile applications. Proficient in React, TypeScript, Node.js, and Contentful, with a strong track record in developing scalable components and APIs. Committed to delivering high-quality code and enhancing user experiences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Tailwind CSS, Material UI, SASS,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REST, Java Spring, Django, Serverless,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Firebase, DynamoDB,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CI/CD, Cloudflare, Vercel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and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Tag Manager, Algolia, New Relic, GraphQL, PageSpeed Insights, SEO, Performance Optimization, Web Accessibility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UI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optimizing performance and aligning with the corporate design system for a scalable digital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exchange and interaction among various MarTech tools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headless CMS management, enabling streamlined content authoring, multilingual support, and optimized regional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ensuring smooth communication between UX/UI, marketing, and development units to enhance user interactions and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deployment environment while adhering to high-quality standards through automated testing and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promoting best practices in coding and documentation protocols among team members to maintain a clean and efficient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detailed documentation for reusable components and APIs to facilitate knowledge transfer and enhance team efficiency in an agile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and accessibility standards across platforms, aligning product features with comprehensive user experience guidelines for increased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optimize website performance, focusing on speed and reliability through effective integration with CDNs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Cloudflare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developing advanced search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Algolia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personalized and quick access to relevant content.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creation of global design system elements, contributing to unified branding across campaign and product pages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style guides.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monitor system performance, user behavior, and drive enhancements based on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shared component library that promoted consistency across all codebases and campaigns, thereby reducing development time for new marketing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QA and troubleshooting responsibilities, resolving issues and ensuring deployment readiness through comprehensive testing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remote teams, fostering a collaborative work environment that encouraged shared learning and knowledge application.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focused on civil IT solutions,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engagement in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project management teams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software solutions that streamline bidding and inspection processes for construction projects under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digital infrastructure of civil contracts and management tools, enhancing the performance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RESTful APIs to ensure seamless data transfer between frontend applications and backend systems stabilizing overall user experience in high-load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and accessible web designs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techniques, improving user satisfaction and compliance standards in web-based IT solutions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scalability and performance optimization across multiple web applications by leveraging advanced caching strategies and database management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processes, deploying code updates and ensuring system stability through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align technology solutions with business requirements, ensuring that all developments met the user's needs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by integrating user feedback loops, driving updates to features that optimized project management capabilities in mobile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migration process of legacy systems to modern architectures, ensuring compatibility with current IT standards and user demands in the construction management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to support training and onboarding for new features, improving user understanding and confidence in newly launched tools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 tracking and enhance team collaboration and communication in a remote work setting.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