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web and mobile application development. Adept in building robust, high-quality systems with a focus on user experience and end-to-end ownership. Proficient in Python with FastAPI, JavaScript/TypeScript, and React. Experienced in collaborating with cross-functional teams to design and deliver customer-focused solutions, and skilled in utilizing modern cloud technologies to enhance product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FastAPI, React, React Native,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DynamoDB, MongoDB, SQL, NoSQL, Database 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pytest, React Testing Library, Unit Testing, Integration Testing, E2E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Docker, CI/CD,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OpenAI, Anthropic, Gemini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user-friendly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high-performance consumer-facing experiences tailored to user expectations and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end-to-end software development projects by collaborating closely with product managers, designers, and quality assurance teams, ensuring seamless integration of features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data transactions between the client-side applications and server-side databases, significantly improving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relational and non-relational databases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reliability, speed, and scalability for high-volume data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unit and integration testing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quality assurance and maintaining clean and maintainable code across the tech stack.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enhance system design, performance trade-offs, and sustainable practices, balancing immediate product needs with long-term code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design team to create wireframes and prototypes, effectively bridging the gap between user experience objectives and technical implementation realities in a healthcare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Anthropic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Gemini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applications, streamlining AI functionalities while managing API costs through efficient context management and prompt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encouraging knowledge sharing and fostering an environment for skill enhancement and continuous improvement in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deploy and manage applications in the cloud, enhancing application reliability and overall performance with cloud-native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to ensure high code quality and adherence to architectural guidelines, providing constructive feedback and enhancing team cohesion.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containerization strategies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application environments efficiently, supporting development and operational shifts toward DevOps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interactive, real-time applications that prioritize user accessibility and performance, embodying the vision of modern web and mobile interfaces for chronic disease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workflow processes by integrating CI/CD tools in the development cycle, thereby reducing release timeframes and enhancing deployment frequency.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with cross-functional teams to gather insights and requirements that influenced product roadmaps, ensuring that user-centric design drove technological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full-cycle digital solutions for civil IT projects, focusing on effective software strategies tailored for planning, bidding, construction management, and inspection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paperless contracting systems,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workflows and improve user interactions with backend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into applications, ensuring data integrity and optimal performance across various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end-users and leveraged stakeholder feedback to refine application features, resulting in improved usability and project alignment with dynamic user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responsive web applications that incorporated complex data sets and project metrics, enhancing real-time decision-making capabilities for project managers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agile ceremonies, effectively communicating technical concepts to non-technical stakeholders and ensuring alignment with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testing strategies for applications,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guarantee the reliability of software deployed in mission-critical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cloud-based solutions to enhance the scalability of civil IT applications, taking advantage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for performance monitoring and issue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efforts in maintaining documentation for software features, user guides, and system integrations, contributing to a repository of reusable knowledge for future reference and training.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user-focused features based on wireframes and UX/UI inputs, ensuring adherence to standards that maximize user engagement and operational effectiveness in civil engineering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and team brainstorming sessions, fostering a culture of shared learning and continuous improvement among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range of internal tools and APIs to connect disparate systems within civil IT applications, creating efficient data flow and enhancing user satisfaction throughout the digital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