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in software development, focusing on web and mobile applications. Proficient in full stack development, passionate about clean and scalable code, possessing strong data integration abilities, and user-centric design.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Next.js, Vue.js, Angular,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Express.js, Django, Flask,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PostgreSQL, MongoDB, MySQL, Prisma,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AWS, Git,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Terraform, Ansible, CircleCI, Travis CI, JIRA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backend structures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successfully creating robust APIs that simplified data management and improved application performance across our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engaging and high-performance user interfaces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optimal flow and responsiveness which significantly improved user satisfaction and interface intuitiveness.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consisting of marketing and design professionals, ensuring that the engineering solutions aligned with business goals and user requirements while fostering a collaborative team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best practices for code quality and sustainability by introducing automated testing frameworks, resulting in a more reliable and maintainable codebase that supports rapid feature releases without compromise on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to junior developers, enhancing team productivity and boosting collective knowledge of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Prisma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access and management, promoting skill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delivery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achieving streamlined deployment processes that significantly decreased production roll-out times and improved release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and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task management, leading daily stand-ups that facilitated transparent communication and efficient progress tracking of ongoing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real-time data syncing capabilities into our application using </w:t>
      </w:r>
      <w:r w:rsidRPr="003813CA">
        <w:rPr>
          <w:rStyle w:val="span"/>
          <w:rFonts w:ascii="Arial" w:eastAsia="Century Gothic" w:hAnsi="Arial" w:cs="Arial"/>
          <w:b/>
          <w:bCs/>
          <w:sz w:val="22"/>
          <w:szCs w:val="22"/>
        </w:rPr>
        <w:t xml:space="preserve">WebSockets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and experience during interactions that necessitated up-to-date information.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optimizing data schemas and query performance, substantially reducing load times for complex data retrieval and manipulation tasks necessary for user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incorporated cutting-edge technologies related to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analytics within the product development cycles, aligning technical growth with innovative user demands and business opportunities.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efforts to improve the UX/UI continuously by collaborating directly with design teams and implementing user feedback loops, ensuring end products resonated well with the target audience and their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quality audits and compliance checks related to coding standards and security practices within the development process, fortifying the platform against vulnerabilities while adhering to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strategic planning and discussions about product direction, bringing insights from user interactions into design considerations that fostered a data-driven approach to feature development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market trends analysis, staying informed about AI advancements in performance marketing, enabling the team to adapt features in our platform that anticipate evolving professional dental practice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a feature tracking system for monitoring user engagement analytics, delivering insights that were pivotal in refining marketing strategies and improving conversion rates across platforms.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web and mobile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cross-platform functionality while collaborating closely with product teams to enhance project outcomes and user experiences.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backend development through the integration of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relational databases to streamline operations associated with civil IT projects, enhancing project management for construction-related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and training sessions aimed at enhancing team capabilities in HTML,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fostering an environment of continuous learning and professional development that improved overall team skillsets.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storage solutions in various projects, focusing on writing complex queries and setting up optimized schemas, thus contributing to efficient data handling and quick access during application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modern UI frameworks such as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development, working collaboratively in iterative design sessions that aligned artistic visions with technical capabilities and user acceptance.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optimized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deploy applications seamlessly, facilitating an agile cloud architecture that supported easy scalability in response to fluctuating project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project changes by leveraging agile methodologies, applying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for project management while improving team communication and project delivery schedules.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and project managers to understand key requirements, translating them into technical specifications that drove successful application development in the construction management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stakeholder meetings to discuss project goals and progress, ensuring clear communication, task prioritization, and alignment with overall project timelines and strategic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 systems for inspection and paperless contracting through the application of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real-time messaging systems, enhancing the efficiency and transparency of civil engineering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tools for enhanced collaboration in remote settings, ensuring teams remained connected and productive, managing project iterations, and aligning development strategies with business objectives across the board.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optimizations and refactoring sessions that contributed to the longevity and performance of legacy systems, demonstrating adaptability and commitment to improving existing codebases.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