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Java Developer with 11 years of experience in software development, specializing in web and mobile applications. Proven expertise in Java, Spring Boot, AWS, and CI/CD methodologies, with a focus on delivering secure, scalable solutions. Strong ability to collaborate across teams and adapt to evolving technology landscapes, ensuring top-tier performance and quality management in all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SQL, JSON,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JHipster, JEE,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Concourse, Git, GitHub,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Test Driven Development, Behavior Driven Development, Agile, Scrum,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 DB, Redis, DynamoDB, Apache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Service-Oriented Architecture, Serverless, Single Page Applications, API Gateways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support for frontend applications with secure and efficient data processing methods based on the latest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web applications that follow best practices in responsive design and cross-browser compatibility for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review software requirements and deliver innovative solutions, enhancing project outcomes through agile methodologies and iterative design with continuous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and deployment processes, thus improving development efficiency significantly while minimizing human error and ensuring seamless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application deployment and enhancing resource utilization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maintaining robust testing processes that aligned with business objectives and regulatory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code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productivity and cohesion, while establishing code review and documentation practices to uphold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application debugging and performance tuning, ultimately enhancing load times and response rates through advanced profiling and optimization techniques tailored for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service solutions interfacing with NoSQL and SQL databases,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provide efficient data retrieval and storage approaches tailored to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mobile and web applications, leveraging industry best practices to facilitate integration and ensure seamless data exchange between multiple applications and services in an enterprise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innovate and implement new application features while ensuring alignment with organizational goals, resulting in enhanced product offerings that cater to evolving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disaster recovery strategies focused on security and resilience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business continuity through strategic planning and deployment of reliable backup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updated existing applications to incorporate newer technologies, including transitioning legacy systems into cloud-first designs, thereby significantly enhancing performance and reducing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utilizing agile practices and advanced technologies, fostering a culture of continuous learning and innovation, ultimately improving overall team capabilities and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meetings, translating technical jargon into easily understandable concepts aiding project buy-in and ensuring all parties maintained alignment throughout the project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for enterprise applications, processing large data volumes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in line with organizational standards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 focusing on digital solutions for civil IT, understanding specific project requirements to deliver tailored development solutions maximizing end-user satisfaction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code reliability, optimizing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testing, significantly improving development workflow and mitigating regression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practices to facilitate iterative software development cycles, enhancing team responsiveness to changes in project scope while ensuring timely deliveries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focusing on strategic technology choices that improved application scalability and maintainability, aligning with best practices essential for the construction management and bidding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conduct rigorous performance tests and debugging sessions, identifying bottlenecks and implementing optimizations that aligned with the evolving requirements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developing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intuitive interface designs aligned with user feedback while integrating quality assurance practices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of secure online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the latest standards in data privacy and security for public sector contractors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streamlined workflows and reduced turnaround times for deployment cycles while fostering a culture of collaborative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various frontend technologies and libraries to enhance user experience, ensuring adherence to industry standards for accessibility and usability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training sessions for new technologies to upskill current team members, fostering a knowledge-sharing culture that encouraged professional growth and development within the technology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development environments, enhancing collaboration through true code portability and application consistency across various production stages.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