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Full Stack Java Developer with 11 years of experience in software development, specializing in web and mobile applications. Proven ability to leverage diverse technologies to drive systemic modernization, enhance operational efficiency, and meet complex federal security requirements.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TypeScript, SQL, Groovy, HTML/CSS, Python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Spring, React, Angular, Apache Commons, Junit, JUnit,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CI/CD Tools:</w:t>
      </w:r>
      <w:r w:rsidRPr="003813CA">
        <w:rPr>
          <w:rFonts w:ascii="Arial" w:eastAsia="Century Gothic" w:hAnsi="Arial" w:cs="Arial"/>
          <w:sz w:val="22"/>
          <w:szCs w:val="22"/>
        </w:rPr>
        <w:t xml:space="preserve"> Jenkins, Maven, GitLab, Docker, Kubernetes,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CloudFormation, App Engine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Oracle, PostgreSQL, MySQL, MongoDB,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and efficient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to address unique client requirements, leveraging extensive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 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open-source libraries to enhance functionality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HTTP-based web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optimizing overall application performance by implementing RESTful APIs for seamless data interaction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algorithms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multi-threading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concepts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develop programmatic solutions that reduce processing time and improve application responsiveness under high load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focused on automating manual processes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Maven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thus enhancing deployment efficiency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used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project management, ensuring alignment on objectives through iterative development and frequent stakeholder engagement to adapt solutions based on feedback and changing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intuitive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user interface and overall user experience while maintaining robust performance metrics through Docker containerization.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code reviews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contributed to team knowledge bases using collaboration tools to reinforce team best practices and coding standards aimed at improving overall code quality.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cloud services, providing operational support for application deployment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implementing security measures that align with federal guidelines, improving system accessibility and resilience.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unit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testing into the development lifecycle to ensure application reliability and minimization of defects pre-deployment, thus enhancing code stability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infrastructure as code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cloud resource provisioning, improving operational efficiency and reducing time to deployment through automated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 management to design and optimize queries, significantly enhancing data retrieval times and application responsiveness for client-facing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fostering knowledge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Agile methods, and DevOps principles, which strengthened team capabilities and ensured consistent quality in project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version control systems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proper versioning of application code across multiple environments and facilitating collaboration among team members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system performance issues utilizing problem-solving skills and specialized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distributed system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solutions that enhanced application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peer code reviews to uphold application integrity and consistency in quality standards, thereby contributing to a culture of continuous improvement and accountability within the development team.</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advanced software solutions to support clients in the civil IT sector, enhancing systems for planning, construction management, and real-time inspection processes through the implementation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digital solutions that facilitated paperless contracting workflows by designing user-friendly web applications for client stakeholders,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UI/UX.</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best practices to develop backend data systems that streamlined information flow and improved collaboration among multi-faceted teams across various project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Agile working practices by collaborating effectively with product managers and cross-functional teams, translating client needs into actionable software development tasks.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cross-departmental requirements gathering sessions to identify key technical solutions and inform the developments aimed at streamlining workflows for civil IT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containerization 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encapsulate application environments, improving deployment processes and ensuring consistency across development and production settings.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client onboarding process by creating intuitive data entry forms and dashboards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thereby improving overall user satisfaction and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optimization of legacy systems, applying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design patterns methodologies to upgrade and modernize technology stacks.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staff to introduce complex features of customized IT solutions, enhancing user adoption and improving client feedback through effective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troubleshooting and rectification of application bugs in collaboration with QA teams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testing frameworks to ensure a seamless user experience across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strategic documentation for legacy systems, detailing architectures and workflows for better project continuity and knowledge transfer within the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significantly to client satisfaction by continuously implementing feedback loops into application improvements and feature enhancements through stakeholder engagement and proactive communication.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