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Engineer with 11 years of experience in software development, focusing on web and mobile applications. Expert in Ruby on Rails, Hotwire, and modern web technologies, with a strong emphasis on UX and collaborative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Hotwire, Tailwind CSS, Stimulus, Turbo Frames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Heroku, RSpec,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AWS, Azure,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Capybara, Pusher, New Relic,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full-stack development of multiple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UX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Hotwire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seamless client-server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and managers to translate complex procurement workflows into user-friendly interfaces,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 and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migrations and schema designs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ensuring data integrity across various application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View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the application’s modular architecture, reducing redundancy and improving maintainability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pair programming sessions that promoted best practices in coding and user experience, fostering an environment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Stimulus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Turbo Frames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front-end interactivity without compromising the server-first approach, improving loading times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deployed, and monitored critical features with an emphasis on performance, reliability, and user feedback for iterative enhancement of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development practices, including CI/CD pipelines, facilitating rapid iterations and quality assurance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standards and efficient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Hotwire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team productivity and quality deliverables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implemented effective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frameworks, ensuring extensive coverage and catching potential issues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integration of AI functionalities by leveraging available datasets, improving user experiences through smarter, context-aware application features driven by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cross-functional team meetings to address challenges and share insights, ensuring a collaborative atmosphere conducive to innovation and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new features and architectural changes, ensuring knowledge sharing and reducing onboarding time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improved backend performance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optimizations, implementing caching strategies to enhance application responsiveness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security best practices across the development lifecycle, safeguarding user data while enhancing compliance with privacy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I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and scalable applications aimed at optimizing civil IT processes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interface of various applications, focusing on improving the usability and efficiency of project management tools for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digitize planning, bidding, and inspection processes through the implementation of web applications that supported both mobile and desktop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third-party integrations, fostering interoperability between various software systems within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user story definitions, enhancing communication between technical and non-technical stakeholders, resulting in better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optimizations and integrating with legacy systems to ensure a seamless transition to modern digital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allowed for real-time collaboration among construction contractors,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scripts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that ensured continuous delivery of reliable software, which directly led to high customer satisfaction rates for our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efforts to modernize UI approaches by moving from monolithic structures to more flexible, modular designs supporting a more reactive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knowledge bases by documenting code solutions and providing guidance on best practices, improving overall efficiency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hires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and civil IT best practices, ensuring knowledge continuity within the team and enhancing overall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implement feedback loops for improving existing features, resulting in refined user experiences and increased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