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Full Stack Developer with over 11 years of experience in designing and implementing web and mobile applications. Proficient in PHP, Laravel, and JavaScript, with strong familiarity in AWS architectures and Agile methodologies.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PHP, JavaScript, HTML5, CSS3, Python, SQL,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Laravel, Vue.js, React, Node.js, Express.js, Bootstrap,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and Storage:</w:t>
      </w:r>
      <w:r w:rsidRPr="003813CA">
        <w:rPr>
          <w:rFonts w:ascii="Arial" w:eastAsia="Century Gothic" w:hAnsi="Arial" w:cs="Arial"/>
          <w:sz w:val="22"/>
          <w:szCs w:val="22"/>
        </w:rPr>
        <w:t xml:space="preserve"> MySQL, PostgreSQL, MongoDB, AWS RDS, DynamoDB, Firebase,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and Cloud:</w:t>
      </w:r>
      <w:r w:rsidRPr="003813CA">
        <w:rPr>
          <w:rFonts w:ascii="Arial" w:eastAsia="Century Gothic" w:hAnsi="Arial" w:cs="Arial"/>
          <w:sz w:val="22"/>
          <w:szCs w:val="22"/>
        </w:rPr>
        <w:t xml:space="preserve"> AWS, Docker, CI/CD, ECS, EKS, CloudFormation, Lambda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Tools:</w:t>
      </w:r>
      <w:r w:rsidRPr="003813CA">
        <w:rPr>
          <w:rFonts w:ascii="Arial" w:eastAsia="Century Gothic" w:hAnsi="Arial" w:cs="Arial"/>
          <w:sz w:val="22"/>
          <w:szCs w:val="22"/>
        </w:rPr>
        <w:t xml:space="preserve"> Jest, Mocha, Cypress, Selenium, Postman, JUnit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Webpack, Vite, JIRA, Trello, Slack</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a range of scalable web applications using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Laravel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performance by optimizing code and adhering to best practices throughout the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and translate them into technical specifications, leading to the successful deployment of multiple features in an Agile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providing constructive feedback to junior developers to enhance code quality and maintainability while fostering an optimal team environment through collaborative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sprint planning, contributing to retrospectives while ensuring alignment with project goals and timelines, reinforcing the Agile execution methods within the development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cloud-based solutions utilizing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including services like </w:t>
      </w:r>
      <w:r w:rsidRPr="003813CA">
        <w:rPr>
          <w:rStyle w:val="span"/>
          <w:rFonts w:ascii="Arial" w:eastAsia="Century Gothic" w:hAnsi="Arial" w:cs="Arial"/>
          <w:b/>
          <w:bCs/>
          <w:sz w:val="22"/>
          <w:szCs w:val="22"/>
        </w:rPr>
        <w:t xml:space="preserve">Lambda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RDS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application scalability and performance while maintaining best practices for security.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robust RESTful APIs and integrated third-party APIs, improving application interoperability and enterprise software customization to meet client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streamlining the deployment process across various environmental settings and ensuring consistent performance during development and production stages.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automated testing frameworks such as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comprehensive coverage of application features and accelerating the feedback loop during code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security compliance within all web applications by implementing industry standards and security best practices, contributing to the protection of sensitive customer data and system integrity.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robust microservices architecture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Express.js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the delivery of high-performance applications that effectively scale under peak loads and user demand.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Agile practices to respond quickly to changing user demands and project requirements, maintaining a flexible mindset to accommodate shifts in project focus while ensuring delivery timelines were met.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engaging user interfaces with </w:t>
      </w:r>
      <w:r w:rsidRPr="003813CA">
        <w:rPr>
          <w:rStyle w:val="span"/>
          <w:rFonts w:ascii="Arial" w:eastAsia="Century Gothic" w:hAnsi="Arial" w:cs="Arial"/>
          <w:b/>
          <w:bCs/>
          <w:sz w:val="22"/>
          <w:szCs w:val="22"/>
        </w:rPr>
        <w:t xml:space="preserve">Vue.js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employing component-based architectures that improved code modularity and reusability, enhancing overall productivity across teams and projects during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internal communication and documentation processes through tools like </w:t>
      </w:r>
      <w:r w:rsidRPr="003813CA">
        <w:rPr>
          <w:rStyle w:val="span"/>
          <w:rFonts w:ascii="Arial" w:eastAsia="Century Gothic" w:hAnsi="Arial" w:cs="Arial"/>
          <w:b/>
          <w:bCs/>
          <w:sz w:val="22"/>
          <w:szCs w:val="22"/>
        </w:rPr>
        <w:t xml:space="preserve">Slack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efficiency and transparency in collaboration among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new team members on development tools and methodologies, fostering an inclusive learning environment that helped build a strong, capable team focused on shared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design phase of projects, offering insights on system architecture decisions while collaborating with project managers and stakeholders to align the technical aspects with business goals.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digital solutions tailored for civil engineering projects at </w:t>
      </w:r>
      <w:r w:rsidRPr="003813CA">
        <w:rPr>
          <w:rStyle w:val="span"/>
          <w:rFonts w:ascii="Arial" w:eastAsia="Century Gothic" w:hAnsi="Arial" w:cs="Arial"/>
          <w:b/>
          <w:bCs/>
          <w:sz w:val="22"/>
          <w:szCs w:val="22"/>
        </w:rPr>
        <w:t xml:space="preserve">Infotech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streamlined paperless contracting processes, focusing on enhancing user experience and technical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implementation of web-based tools for project management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HTML5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increasing the accuracy of resource allocation and stakeholder communication within complex project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a backend system supporting the digital planning processes for construction management, ensuring seamless data flow and access across multiple teams and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business analysts and project managers to document and interpret user requirements, translating them into functional specifications that guided application development and deployment.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code reviews, applying principles of secure coding to prevent vulnerabilities in applications developed for construction management, ensuring compliance with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interactive dashboards using </w:t>
      </w:r>
      <w:r w:rsidRPr="003813CA">
        <w:rPr>
          <w:rStyle w:val="span"/>
          <w:rFonts w:ascii="Arial" w:eastAsia="Century Gothic" w:hAnsi="Arial" w:cs="Arial"/>
          <w:b/>
          <w:bCs/>
          <w:sz w:val="22"/>
          <w:szCs w:val="22"/>
        </w:rPr>
        <w:t xml:space="preserve">D3.js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Chart.js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visualize key performance metrics in civil projects, facilitating data-driven decision-making for stakeholders during project lifecycles.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migration of legacy systems to modern web applications by planning and executing data migration strategies, enabling better utilization of cloud technologies and services.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user authentication and authorization systems in web applications using </w:t>
      </w:r>
      <w:r w:rsidRPr="003813CA">
        <w:rPr>
          <w:rStyle w:val="span"/>
          <w:rFonts w:ascii="Arial" w:eastAsia="Century Gothic" w:hAnsi="Arial" w:cs="Arial"/>
          <w:b/>
          <w:bCs/>
          <w:sz w:val="22"/>
          <w:szCs w:val="22"/>
        </w:rPr>
        <w:t xml:space="preserve">JWT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secure access to sensitive information while enhancing user experience through robust interfaces.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troubleshooting and performance tuning of applications developed for civil engineering projects, ensuring optimal response times and system reliability in fast-paced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external vendors to integrate project bidding tools with internal platforms, using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operational efficiency and maintain data integrity across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Presented findings and solutions to key stakeholders during project checkpoints, demonstrating a strong ability to communicate complex technical information in an understandable manner, enhancing stakeholder confidence.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requirement gathering sessions for unveiling new project management features, designing architecture and user stories that facilitate smooth user interactions across diverse functionalities.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