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 Stack Developer with over 11 years of experience in software development focused on web and mobile applications. Proven expertise in designing and architecting solutions leveraging Java, Spring, Angular, and Docker. Committed to implementing best practices and enhancing collaborative development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Python, SQL, HTML/CSS, Node.js,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Hibernate, Angular, React, Express.js, jQuery, Bootstrap,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AWS, Azure, Jenkins, Git, Maven,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Oracle, SQLite, Solr,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and Security:</w:t>
      </w:r>
      <w:r w:rsidRPr="003813CA">
        <w:rPr>
          <w:rFonts w:ascii="Arial" w:eastAsia="Century Gothic" w:hAnsi="Arial" w:cs="Arial"/>
          <w:sz w:val="22"/>
          <w:szCs w:val="22"/>
        </w:rPr>
        <w:t xml:space="preserve"> OpenAPI, JWT, RESTful APIs, GraphQL, OAuth, WebSockets, API Gateway, SOAP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application architectures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enterprise-grade applications, fostering high performance and reliability through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maintained a wide array of applications across the full Software Development Lifecycle, ensuring high-quality software delivery through adherence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deliver high-quality software in iterative releases, facilitating constant communication and integration across development units to maximize efficiency and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reviews and unit testing to maintain a standard of excellence in code quality while promoting best practices across the development lifecycle to enhance overall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applications with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underpinning enterprise solutions on strong architectures that enable modularity and easy future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w:t>
      </w:r>
      <w:r w:rsidRPr="003813CA">
        <w:rPr>
          <w:rStyle w:val="span"/>
          <w:rFonts w:ascii="Arial" w:eastAsia="Century Gothic" w:hAnsi="Arial" w:cs="Arial"/>
          <w:b/>
          <w:bCs/>
          <w:sz w:val="22"/>
          <w:szCs w:val="22"/>
        </w:rPr>
        <w:t xml:space="preserve">Test-Driven Development (TDD)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Domain-Driven Design (DDD)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development efforts, focusing on creating resilient and highly maintainable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production systems through ongoing maintenance and troubleshooting of complex technical issues, consistently ensuring application availability and reliability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processes to implement effective CI/CD pipelines, optimizing deployment and integration practices to enhance workflow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security protocols adhering to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quick adoption of best practices in securing applications well ahead of deployment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guide design decisions that promote high availability and fault-tolerance within applications tailored for the public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Extended knowledge of </w:t>
      </w:r>
      <w:r w:rsidRPr="003813CA">
        <w:rPr>
          <w:rStyle w:val="span"/>
          <w:rFonts w:ascii="Arial" w:eastAsia="Century Gothic" w:hAnsi="Arial" w:cs="Arial"/>
          <w:b/>
          <w:bCs/>
          <w:sz w:val="22"/>
          <w:szCs w:val="22"/>
        </w:rPr>
        <w:t xml:space="preserve">event-driven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applications that respond to dynamically generated events, significantly improving application responsiveness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integration and software design reviews with stakeholders, providing insights grounded in strong technical acumen coupled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and manage applications, leveraging serverless architectures to achieve cost-efficient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architectural concepts and design patterns to peers, instilling a culture of knowledge sharing and mentorship that bolsters team capabilities and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promoting iterative enhancements in software methodologies, contributing to the overall growth of team competencies and client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clients in the civil IT domain,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management tools used in construction and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databases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storing and querying project data, which supported bid management and inspection processes, delivering enhanced operational efficiency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alongside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backends to develop user-friendly interfaces that optimized the client’s digital transition to paperless contracting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ensure the software met client specifications and requirements in civil engineering fields, adapting solutions based on client feedback and system testing.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shape client solutions within the realm of civil project management,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various components of systems smoothly.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debugging and testing processes, ensuring that software solutions were reliable and met quality standards demanded by the civil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sessions and workshops to improve team member skills in emerging technology, enhancing the overall proficiency of the software development lifecycle within the firm.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software solutions, rapidly addressing usability issues and ensuring uptime for critical project management applications used by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isolated development environments, contributing to faster software rollout and less troublesome integrations in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working alongside clients to fine-tune software performance based on field input, ensuring that applications effectively addressed real-world scenario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to implement scalable solutions for high-traffic applications, particularly for large projects requiring real-time data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under Agile methodology to deliver incremental improvements on existing systems, allowing for continual adaptation to evolving project demands.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