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Full Stack Developer with over 11 years of experience in software development, specializing in web and mobile applications. Proficient in using modern frameworks and technologies, dedicated to delivering responsive and accessible applications that meet user needs and industry standards.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TypeScript, SQL,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Frameworks:</w:t>
      </w:r>
      <w:r w:rsidRPr="003813CA">
        <w:rPr>
          <w:rFonts w:ascii="Arial" w:eastAsia="Century Gothic" w:hAnsi="Arial" w:cs="Arial"/>
          <w:sz w:val="22"/>
          <w:szCs w:val="22"/>
        </w:rPr>
        <w:t xml:space="preserve"> Angular, React, Vue, Bootstrap, Sass,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Node.js, Spring Boot, Django, Flask, Ruby on Rails,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Development:</w:t>
      </w:r>
      <w:r w:rsidRPr="003813CA">
        <w:rPr>
          <w:rFonts w:ascii="Arial" w:eastAsia="Century Gothic" w:hAnsi="Arial" w:cs="Arial"/>
          <w:sz w:val="22"/>
          <w:szCs w:val="22"/>
        </w:rPr>
        <w:t xml:space="preserve"> RESTful APIs, GraphQL, MuleSoft, Swagger, OpenAPI, API Gateway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Cloud Services:</w:t>
      </w:r>
      <w:r w:rsidRPr="003813CA">
        <w:rPr>
          <w:rFonts w:ascii="Arial" w:eastAsia="Century Gothic" w:hAnsi="Arial" w:cs="Arial"/>
          <w:sz w:val="22"/>
          <w:szCs w:val="22"/>
        </w:rPr>
        <w:t xml:space="preserve"> Docker, Kubernetes, AWS, CI/CD, Jenkins, GitHub Actions,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 &amp; Integration:</w:t>
      </w:r>
      <w:r w:rsidRPr="003813CA">
        <w:rPr>
          <w:rFonts w:ascii="Arial" w:eastAsia="Century Gothic" w:hAnsi="Arial" w:cs="Arial"/>
          <w:sz w:val="22"/>
          <w:szCs w:val="22"/>
        </w:rPr>
        <w:t xml:space="preserve"> MongoDB, PostgreSQL, Oracle, Firebase, Apache Kafka,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responsive and accessible user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after testing using cross-browser compatibility tools to ensure that every device could provide a seamless user experience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 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application interaction while conducting performance tuning and implementing secure authentication and authorization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UI/UX designers and product owners to deliver user-centered designs that are functional and meet business requirements, leveraging Agile methodologies throughout the project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orchestration in deployment pipelines, enhancing scalability and reliability for all deployed applications while adhering to best practices for cloud-native architectures.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Validated API functionalities by testing healthcare data exchange integration and ensuring compliance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NIST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to promote data security and maintain trust with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extensive unit and integration testing to uphold quality and compliance standards, participating in code reviews and security scans to ensure code integrity across all project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in API modernization strategies to improve application interconnectivity, focusing on migration from legacy systems and enhancing API performance using monitoring and logging solutions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Copilot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AI-assisted development tools to streamline coding workflows, enabling quicker error detection and code refactoring while mentoring junior team members in best practices as needed.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Organized sprint planning and backlog refinement sessions reflecting priorities; maintained a focus on team collaboration to adapt to shifting project demands while delivering on-time results.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event-driven services with smart error handling while migrating functionalities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tailored to optimize resource allocation and operational costs over high-traffic periods.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driving improvements in team communication and project visibility while fostering an environment for rapid product iteration and continuous testing across different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thorough documentation of API integrations and system processes, improving knowledge transfer within the team and contributing to better project management as part of complex healthcare IT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security features for applications and APIs, ensuring that user data remained protected under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FISMA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and rigorous security protocols throughout development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cross-functional collaboration with QA teams to refine testing methodologies while designing user-centric workflows that align with the latest compliance regulations for all web apps developed.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ongoing training for emerging technologies, maintaining industry knowledge in health IT standards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FHIR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HL7</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refined the application development process and ensured alignment with customer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multiple client-server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streamlined IT operations within civil engineering projects that enhanced workflow from planning to execution phases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RESTful APIs that facilitated the integration of construction and project management solutions, ensuring that digital transformation goals were met in a timely manner.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sprints and workflows as well as collaborating with cross-functional teams to enhance project delivery speed.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technical solutions that enhanced the digitization of contracting and bidding processes,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to optimize public sector project management effectively for better transparency.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improving existing applications by assessing performance bottlenecks and applying modern frameworks to enhance usability and maintainability of systems across various structures and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web pages and mobile interfaces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accessibility for all users while complying with best practices and standards in web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 groups to identify organizational needs, translating them into effective software solutions that improved project outcomes and stakeholder satisfaction in the civil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deployment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building CI/CD pipelines that facilitated quick releases and reduced rollout times while ensuring product reliability through rigorous testing.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project compliance with federal regulations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HIPAA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developing APIs that conformed to healthcare standards facilitating enhanced data security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transformation initiatives relating to construction management, utilizing real-time communication and project tracking tools strategically to enhance all collaborative efforts upon major project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abreast of industry trends and tools associated with civil IT, providing insights on technology integration to help develop protocols for more efficient project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advanced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CloudFormation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initiatives, easing application deployment within remote environments while supporting operational stability throughout production.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