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Full Stack Developer with over 11 years of experience in crafting web and mobile applications. Proven success in leading development projects, integrating diverse systems, and delivering innovative digital solutions that enhance user experiences and drive business outcomes.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Back-End Technologies:</w:t>
      </w:r>
      <w:r w:rsidRPr="003813CA">
        <w:rPr>
          <w:rFonts w:ascii="Arial" w:eastAsia="Century Gothic" w:hAnsi="Arial" w:cs="Arial"/>
          <w:sz w:val="22"/>
          <w:szCs w:val="22"/>
        </w:rPr>
        <w:t xml:space="preserve"> Node.js, Python, PHP, Ruby on Rails, Java, Express.js, RESTful APIs, GraphQL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Frameworks:</w:t>
      </w:r>
      <w:r w:rsidRPr="003813CA">
        <w:rPr>
          <w:rFonts w:ascii="Arial" w:eastAsia="Century Gothic" w:hAnsi="Arial" w:cs="Arial"/>
          <w:sz w:val="22"/>
          <w:szCs w:val="22"/>
        </w:rPr>
        <w:t xml:space="preserve"> JavaScript, TypeScript, React, Angular, Vue.js, HTML5, CSS3, Sass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MySQL, PostgreSQL, MongoDB, Cassandra, Firebase, DynamoDB, Redis, SQLite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Docker, Kubernetes, GitHub, CI/CD Pipelines, Jenkins, Replit, GitHub Copilot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w:t>
      </w:r>
      <w:r w:rsidRPr="003813CA">
        <w:rPr>
          <w:rFonts w:ascii="Arial" w:eastAsia="Century Gothic" w:hAnsi="Arial" w:cs="Arial"/>
          <w:sz w:val="22"/>
          <w:szCs w:val="22"/>
        </w:rPr>
        <w:t xml:space="preserve"> AWS, Azure, Google Cloud Platform, Heroku, Netlify, Firebase Hosting, Vercel, DigitalOcean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 Tools:</w:t>
      </w:r>
      <w:r w:rsidRPr="003813CA">
        <w:rPr>
          <w:rFonts w:ascii="Arial" w:eastAsia="Century Gothic" w:hAnsi="Arial" w:cs="Arial"/>
          <w:sz w:val="22"/>
          <w:szCs w:val="22"/>
        </w:rPr>
        <w:t xml:space="preserve"> AI Integration, TensorFlow, PyTorch, OpenAI APIs, Natural Language Processing, Machine Learning, Automation Tools, AI-Powered Development</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development of multiple sophisticated web applications utilizing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optimal </w:t>
      </w:r>
      <w:r w:rsidRPr="003813CA">
        <w:rPr>
          <w:rStyle w:val="span"/>
          <w:rFonts w:ascii="Arial" w:eastAsia="Century Gothic" w:hAnsi="Arial" w:cs="Arial"/>
          <w:b/>
          <w:bCs/>
          <w:sz w:val="22"/>
          <w:szCs w:val="22"/>
        </w:rPr>
        <w:t xml:space="preserve">user experience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through rigorous UI/UX design principles and seamless </w:t>
      </w:r>
      <w:r w:rsidRPr="003813CA">
        <w:rPr>
          <w:rStyle w:val="span"/>
          <w:rFonts w:ascii="Arial" w:eastAsia="Century Gothic" w:hAnsi="Arial" w:cs="Arial"/>
          <w:b/>
          <w:bCs/>
          <w:sz w:val="22"/>
          <w:szCs w:val="22"/>
        </w:rPr>
        <w:t xml:space="preserve">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integrations with third-party systems, including </w:t>
      </w:r>
      <w:r w:rsidRPr="003813CA">
        <w:rPr>
          <w:rStyle w:val="span"/>
          <w:rFonts w:ascii="Arial" w:eastAsia="Century Gothic" w:hAnsi="Arial" w:cs="Arial"/>
          <w:b/>
          <w:bCs/>
          <w:sz w:val="22"/>
          <w:szCs w:val="22"/>
        </w:rPr>
        <w:t xml:space="preserve">CRM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marketing automation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implemented robust database structures using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support intricate marketing workflows, enhancing data processing and analytics efficiency significantly during project cycles.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RESTful </w:t>
      </w:r>
      <w:r w:rsidRPr="003813CA">
        <w:rPr>
          <w:rStyle w:val="span"/>
          <w:rFonts w:ascii="Arial" w:eastAsia="Century Gothic" w:hAnsi="Arial" w:cs="Arial"/>
          <w:b/>
          <w:bCs/>
          <w:sz w:val="22"/>
          <w:szCs w:val="22"/>
        </w:rPr>
        <w:t xml:space="preserve">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webhooks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the integration of multiple </w:t>
      </w:r>
      <w:r w:rsidRPr="003813CA">
        <w:rPr>
          <w:rStyle w:val="span"/>
          <w:rFonts w:ascii="Arial" w:eastAsia="Century Gothic" w:hAnsi="Arial" w:cs="Arial"/>
          <w:b/>
          <w:bCs/>
          <w:sz w:val="22"/>
          <w:szCs w:val="22"/>
        </w:rPr>
        <w:t xml:space="preserve">external 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into our marketing stack while ensuring data integrity and security compliance throughout the application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Pioneered the use of </w:t>
      </w:r>
      <w:r w:rsidRPr="003813CA">
        <w:rPr>
          <w:rStyle w:val="span"/>
          <w:rFonts w:ascii="Arial" w:eastAsia="Century Gothic" w:hAnsi="Arial" w:cs="Arial"/>
          <w:b/>
          <w:bCs/>
          <w:sz w:val="22"/>
          <w:szCs w:val="22"/>
        </w:rPr>
        <w:t xml:space="preserve">AI-assisted development tools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like </w:t>
      </w:r>
      <w:r w:rsidRPr="003813CA">
        <w:rPr>
          <w:rStyle w:val="span"/>
          <w:rFonts w:ascii="Arial" w:eastAsia="Century Gothic" w:hAnsi="Arial" w:cs="Arial"/>
          <w:b/>
          <w:bCs/>
          <w:sz w:val="22"/>
          <w:szCs w:val="22"/>
        </w:rPr>
        <w:t xml:space="preserve">GitHub Copilot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coding efforts, resulting in enhanced productivity and improved code quality across large-scale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translate technical specifications into coherent project deliverables, managing timelines and quality expectations while adapting to dynamic market requirements.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comprehensive user testing protocols and feedback loops to continually refine user interfaces, leveraging analytics to drive decisions that enhance the usability of digital products.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on best practices in </w:t>
      </w:r>
      <w:r w:rsidRPr="003813CA">
        <w:rPr>
          <w:rStyle w:val="span"/>
          <w:rFonts w:ascii="Arial" w:eastAsia="Century Gothic" w:hAnsi="Arial" w:cs="Arial"/>
          <w:b/>
          <w:bCs/>
          <w:sz w:val="22"/>
          <w:szCs w:val="22"/>
        </w:rPr>
        <w:t xml:space="preserve">full stack development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supporting their growth while ensuring high standards of code quality and technical documentation were consistently upheld.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r w:rsidRPr="003813CA">
        <w:rPr>
          <w:rStyle w:val="span"/>
          <w:rFonts w:ascii="Arial" w:eastAsia="Century Gothic" w:hAnsi="Arial" w:cs="Arial"/>
          <w:b/>
          <w:bCs/>
          <w:sz w:val="22"/>
          <w:szCs w:val="22"/>
        </w:rPr>
        <w:t xml:space="preserve">cloud 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like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into the development workflows, optimizing application deployment and scaling capabilities for client campaigns and marketing initiatives.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in-depth code reviews and troubleshooting sessions to diagnose complex issues within the stack, deploying a strategic approach to problem-solving that balanced immediate fixes with long-term stability.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interactive prototypes leveraging modern design tools and frameworks, effectively communicating innovative solutions during project scoping sessions with clients and stakeholders.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Staying abreast of industry trends, I explored emerging technologies, including advances in </w:t>
      </w:r>
      <w:r w:rsidRPr="003813CA">
        <w:rPr>
          <w:rStyle w:val="span"/>
          <w:rFonts w:ascii="Arial" w:eastAsia="Century Gothic" w:hAnsi="Arial" w:cs="Arial"/>
          <w:b/>
          <w:bCs/>
          <w:sz w:val="22"/>
          <w:szCs w:val="22"/>
        </w:rPr>
        <w:t xml:space="preserve">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machine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aligning development strategies with the future demands of marketing technology.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all technical processes and codebases meticulously, ensuring a seamless knowledge transfer and facilitating ongoing maintenance and improvement of project components.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client onboarding processes, strategically aligning technical implementations with client needs to maximize their marketing solutions' operational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version control systems like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effective team collaboration, ensuring all development activities were tracked transparently and integration processes were smooth throughout the project lifespan.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data processing pipelines to handle large volumes of data securely, using established protocols to maintain compliance with privacy regulations and enhance operational efficiency.</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innovative digital solutions for the construction and civil IT sectors by implementing efficient backend systems with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ensuring superior frontend interactions with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on major project phases of digital infrastructure management for state and local governments, applying analytical skills to support documentation requirements and maintain project timelines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responsive and intuitive web applications using </w:t>
      </w:r>
      <w:r w:rsidRPr="003813CA">
        <w:rPr>
          <w:rStyle w:val="span"/>
          <w:rFonts w:ascii="Arial" w:eastAsia="Century Gothic" w:hAnsi="Arial" w:cs="Arial"/>
          <w:b/>
          <w:bCs/>
          <w:sz w:val="22"/>
          <w:szCs w:val="22"/>
        </w:rPr>
        <w:t xml:space="preserve">HTML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CSS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tailoring user experiences that adhered to industry standards and met regulatory requirements in construction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testing and quality assurance on multiple application developments, achieving significant improvements in user satisfaction through iterative feedback and proactive bug tracking.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version control using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within project teams, enhancing collaboration efforts and facilitating smoother development cycles while reducing the risk of integration conflicts among team members.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relational databases that addressed both operational needs and regulatory compliance in construction contracts, ensuring data accuracy and security at every step of the project.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stakeholders to articulate technical requirements, translating complex technical specifications into actionable tasks for the development team to ensure alignment with project vision.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Incorporated version control best practices using </w:t>
      </w:r>
      <w:r w:rsidRPr="003813CA">
        <w:rPr>
          <w:rStyle w:val="span"/>
          <w:rFonts w:ascii="Arial" w:eastAsia="Century Gothic" w:hAnsi="Arial" w:cs="Arial"/>
          <w:b/>
          <w:bCs/>
          <w:sz w:val="22"/>
          <w:szCs w:val="22"/>
        </w:rPr>
        <w:t xml:space="preserve">GitHub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seamless project management and collaboration, facilitating clear communication across teams throughout the development process.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automated workflows and integrations that bolstered project management features within the application, streamlining bidding and approvals, thus propagating efficiency in operational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training sessions to familiarize clients with the software's functionalities while ensuring a smooth transition from their paper-based systems to digital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Researched competitive digital technologies for construction management software, integrating successful strategies observed into ongoing development cycles for improved product offerings.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system architecture discussions by providing insights based on user feedback and industry research, aligning development goals with market demands and industry standards.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