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Developer with 11 years of experience in software development, focusing on web and mobile applications. Proficient in integrating data, creating APIs, and collaborating with cross-functional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HTML, CSS, Java, TypeScript,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Node.js, Django, Flask, Express.js,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Git, Docker, Kubernetes, Jenkins, GitHub Actions,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Cloud, Heroku,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JIRA, Confluence,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complex, modular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and enhance functionality across diverse platforms, improving the user experience for the XetaCloud portal.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large-scale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highly responsive and visually appealing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UX, Marketing, and Engineering to define information architecture and usability requirements, enhancing overall user engagement and simplifying interaction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code quality and performance through code review processes while mentoring junior developers within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fostering a culture of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back-end services with client-side components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 performance, accessibility, and maintainability, thereby connecting users with core functional features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and maintained existing portal functionality, addressing bugs and optimizing performance while ensuring high-quality software delivery aligned with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leading to streamlined development workflows and improved efficiency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complex issues swiftly while enhancing user satisfaction through timely and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PST automation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the RTX's XetaCloud portal by developing custom APIs that streamlined data access and improved service delivery for diverse user groups, enhancing overall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across multiple browsers and devices while improving loading times and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cloud-based deployments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secure and compliant application setups while enhancing scalability and performance across the enterprise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proactive approach to code security and compliance through rigorous testing and documentation processes, ensuring adherence to both corporate and federal regulations across all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iterate on product design and features, driving continuous improvement and ensuring alignment with customer needs and business goals, ultimately enhancing product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migrations and optimizations, ensuring reliable performance and integrity across the software stack while supporting the needs of both internal and external stakeholders.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for new users, focusing on enhancing their understanding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XetaCloud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portal while strengthening customer relationships and fostering user adoption to platform innovations.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web applications tailored for the Civil IT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processes in planning, bidding, and construction management frequently utilized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maintained efficient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operations and ensuring seamless access for applications, supporting critical workflows for inspection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client-focused digital solutions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communication, improving overall team productivity and cooperation.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back-end services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interactions, enhancing overall application performance and user experience across multiple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debugging and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frameworks, meticulously ensuring reliability and performance across software deployments, ultimately increasing client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driving sprint planning, retrospectives, and daily stand-ups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methodology, promoting transparency and continuous alignment with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improving deployment times and achieving seamless updates and version control throughout the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design, transforming complex workflows into user-friendly applications that enhance client interaction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data security protocols around application development by implementing compliance checks and documentation processes aligned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customizable dashboards for stakeholders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visualization capabilities for real-time insights and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users, ensuring effective engagement with digital solutions across the civil engineering space, facilitating smoother transitions to modernized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emerging technologies and industry trends, aligning software development practices with advancements in digital solutions for improved civil IT operations, resulting in innovative platform features.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