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Developer with over 11 years of experience in software development, specializing in web and mobile applications. Proficient in various technologies, frameworks, and development methodologies, committed to delivering innovative solutions that drive efficiencies and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PHP, Typescript, Python,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Angular, React, Vue.js, Bootstrap, jQuery, SASS,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Spring Boot, Django, Flask, Golang, .NET Core,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DynamoDB, Aurora, MySQL, PostgreSQL, MongoDB, SQLite,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AWS, Docker, Kubernetes, Git, Jira, Confluence,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r w:rsidRPr="003813CA">
        <w:rPr>
          <w:rStyle w:val="span"/>
          <w:rFonts w:ascii="Arial" w:eastAsia="Century Gothic" w:hAnsi="Arial" w:cs="Arial"/>
          <w:b/>
          <w:bCs/>
          <w:sz w:val="22"/>
          <w:szCs w:val="22"/>
        </w:rPr>
        <w:t xml:space="preserve">sprint 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meetings and consistently committed to user stories while demonstrating strong communication and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with cross-functional teams to ensure timely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web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maintain high standards of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applications with </w:t>
      </w:r>
      <w:r w:rsidRPr="003813CA">
        <w:rPr>
          <w:rStyle w:val="span"/>
          <w:rFonts w:ascii="Arial" w:eastAsia="Century Gothic" w:hAnsi="Arial" w:cs="Arial"/>
          <w:b/>
          <w:bCs/>
          <w:sz w:val="22"/>
          <w:szCs w:val="22"/>
        </w:rPr>
        <w:t xml:space="preserve">AWS Native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serverless architecture to enhance system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reduce operational overhead in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consistency, advocating for industry-standard practices among team members to elevate overall development workflows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w:t>
      </w:r>
      <w:r w:rsidRPr="003813CA">
        <w:rPr>
          <w:rStyle w:val="span"/>
          <w:rFonts w:ascii="Arial" w:eastAsia="Century Gothic" w:hAnsi="Arial" w:cs="Arial"/>
          <w:b/>
          <w:bCs/>
          <w:sz w:val="22"/>
          <w:szCs w:val="22"/>
        </w:rPr>
        <w:t xml:space="preserve">architects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 teams to analyze functional challenges, thereby creating innovative solutions that align both technical and business requirements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ensuring data protection strategies were effectively implemented during the integration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operational documentation and contributed to creating technical specifications, significantly improving knowledge sharing within the team and facilitating onboarding processes for new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initiatives for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Continuous Integration/Continuous Deployment (CI/CD) pipelines which led to smoother and faster release cycles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UX designers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balance functionality with aesthetics, continually incorporating user feedback to refine and enhance application usability and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pursued learning in emerging trends and technologies related to full-stack development, enabling the team to adopt innovative techniques that increase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troubleshot and resolved various issues encountered in development, testing, and production environments, ensuring minimal disruptions to project timelines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across all projects, enhancing team collaboration and providing clear history tracking for all code changes to facilitate better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rhythm of performance reviews and optimization practices to continually enhance application performance, driving processes that feed into maintaining and improving system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features aimed at reducing operating time, showcasing creativity and innovation while aligning with client expectations and industry standards in software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collaborative workshops and brainstorming sessions with team members to inspire innovation and share knowledge on the latest developments in full-stack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extensively to developing digital solutions that streamline project management processes for clients in the </w:t>
      </w:r>
      <w:r w:rsidRPr="003813CA">
        <w:rPr>
          <w:rStyle w:val="span"/>
          <w:rFonts w:ascii="Arial" w:eastAsia="Century Gothic" w:hAnsi="Arial" w:cs="Arial"/>
          <w:b/>
          <w:bCs/>
          <w:sz w:val="22"/>
          <w:szCs w:val="22"/>
        </w:rPr>
        <w:t xml:space="preserve">civil IT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supporting planning, bidding, and construction management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applications that met the specific needs of clients within civil engineering firms, thereby enhancing project delivery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significantly during project lifecycle phases, continuously adapting to evolving client requirements and fostering a culture of feedback and iterative improvement among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on platforms that facilitated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workflows, which were pivotal in driving digital transformation within client organizations.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stakeholders to gather requirements, translating them into actionable development tasks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maintain clarity.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development while using frameworks such as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solutions, ensuring robust and maintainable applications tailored to client specifications over the project tenure.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stages of product lifecycle from concept to launch, constantly focusing on quality assurance practices like testing and debugging to meet high-quality standards in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maintaining version control, comprised of consistent documentation of processes involved throughout the software development cycle which streamlined team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seminars and coaching sessions on modern techniques in software development and digital solutions tailored for the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 boosting team skill 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RESTful APIs, enhancing system interoperability and providing seamless user experiences benefiting end clients in adopting digital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deployment and monitoring of applications on cloud platforms,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maintain operational efficiency while responding promptly to service disruptions or performance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optimizing database management practices, employing techniques that improved response times in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Aurora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effective data handling and retrieval strategies.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