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11 years of comprehensive experience in developing web and mobile applications. Specialized in ML systems, Generative AI, and maintaining codebases across diverse environments. Proven ability to adapt and thrive in collaborative team settings, enhancing product performance using a wide array of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Python,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Core, Angular, Node.js, Express, React,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MySQL, PostgreSQL, MongoDB,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CI/CD, Docker, Kubernetes,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NLP, Generative AI, Agentic AI, AWS SageMaker, Scikit-learn, TensorFlow, PyTorch, FastAPI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high-pressure environments while ensuring code reliability and maintaining best practices for development, directly influencing product enhancement based on client feedback.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 architecture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optimal web solutions while fostering a culture of innovation and adaptability in project execution.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numerous web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participating in daily stand-ups to ensure alignment with team goals and efficient project progress tracking.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strong version control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code integrity and collaboration among team members with frequent reviews to enhance code quality and adherence to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relational database queries and structures,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management, retrieval, and storage, thereby supporting robust application performance under varying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high-value customer features involving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components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internal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accelerate application development while ensuring high standards for user experience were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excellent web performance through a solid understanding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user interfaces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cross-browser compatibility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across digital platforms, contributing to improved user engagement and retention.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complex software issues, employing analytical skills to diagnose bugs and provide stability and performance enhancements across deployed applications and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of emerging technologies and trends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space, influencing project directions by recommending innovative practices and solutions to problems encountered during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organized software development processes, adhering to industry standards while performing thorough code reviews, promoting a culture of excellence and consistent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stakeholder meetings, conveying technical information clearly and effectively, ensuring all project stakeholders were informed and engaged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robust testing techniques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machine learning models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validating performance in production environments, and utilizing feedback loops for continuous improvements based on actual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pivotal role in deploying applications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system architectures for scalability and performance while adhering to best practices for cloud management and service utilization.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team, educating peers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Generative 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tools, strengthening team's capabilities and fostering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Consistently aligned project outcomes with organizational objectives, demonstrating a profound understanding of client needs and iterating on products to maximize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solutions for the construction industry, focusing on improving digital bidding, planning, and management processes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development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technologies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project management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solid experience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full-stack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for server-side logic while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enhancing service delivery efficiency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to implement solutions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impacting project outcomes by integrating web applications that improved operational efficiency and data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structured data storage, enabling seamless interaction with web applications while ensuring data integrity and optimization for quick retrieval within a busy digital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 cycles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the refinement of backlog items and taking ownership of assigned modules, ensuring timely delivery of high-quality features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clients to ascertain their needs and requirements, translating them into technical specifications that enhanced the features of digital inspection and construction management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proficiently across various projects, improving interactivity and responsiveness of applications while maintaining high standards in code structure and documentation.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existing architecture to enable data intercommunication between various systems, enhancing interconnectivity and enabling clients to leverage unified platforms for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outdated systems and proposed effective upgrades through the integration of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user satisfaction and operational efficiency across the board.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rigorous documentation practices, ensuring all software changes were meticulously recorded, increasing team cohesion and aligning project expectations with stakeholder requirements for smoother delivery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adaptability in fast-paced environments, responding to evolving project demands and client requests with innovative solutions that improved overall project outcomes and stakeholder engagement.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capabilities in data visualization to communicate complex project data effectively, enhancing decision-making processes for project stakeholders during critical phases of the construction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