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Frontend Prototype Developer with 11 years of experience in software development, specializing in rapid prototyping and innovative web applications using Angular, TypeScript, JavaScript, and modern technologies. Proven track record of collaborating effectively with cross-functional teams to design and implement user-centric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 CSS, Python, Ruby,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Angular, React, Vue.js, Node.js, Shiny, Bootstrap, Tailwind CSS,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Database Technologies:</w:t>
      </w:r>
      <w:r w:rsidRPr="003813CA">
        <w:rPr>
          <w:rFonts w:ascii="Arial" w:eastAsia="Century Gothic" w:hAnsi="Arial" w:cs="Arial"/>
          <w:sz w:val="22"/>
          <w:szCs w:val="22"/>
        </w:rPr>
        <w:t xml:space="preserve"> AWS, DynamoDB, S3, Lambda, SQL, MongoDB, Firebase, CDK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Visual Studio Code, Postman, Figma, Docker, Kubernetes,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Prototyping and Design Tools:</w:t>
      </w:r>
      <w:r w:rsidRPr="003813CA">
        <w:rPr>
          <w:rFonts w:ascii="Arial" w:eastAsia="Century Gothic" w:hAnsi="Arial" w:cs="Arial"/>
          <w:sz w:val="22"/>
          <w:szCs w:val="22"/>
        </w:rPr>
        <w:t xml:space="preserve"> Low-code/No-code platforms, Adobe XD, Axure, InVision, Sketch, Miro, Canva, SurveyJS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research teams to translate study goals into functional prototypes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developed tools effectively supported innovative assessment techniques tailored for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Independently developed numerous rapid prototypes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Shiny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low-code environments, delivering scalable solutions that facilitated dynamic testing and validation for experimental assessments in an agile manner.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Modified and extended existing systems implemented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backend capabilities to support efficacy studies and customized features requested by research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validated prototypes using iterative user feedback loops to ensure that interfaces met rigorous usability and research standards while pivoting rapidly based on emerging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hands-on coding and technical exploration, contributing to seamless product development workflows that integrated research prototypes into full-fledged software solutions across various applicable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recommended, and implemented emerging prototyping tools, focusing on those that align with research missions while fostering a culture of innovation and adaptation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academic researchers to deliver progress updates and gather precise technical requirements, bridging the gap between research and product development in an effective manner.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 discussions, fostering close collaboration with product engineers to ensure that research findings were effectively integrated into production-ready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reviews and validations on developed prototypes, documenting findings and iterative changes to enhance clarity and alignment with overall research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sharing insights on best practices in rapid prototyping and modern frontend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accelerating knowledge sharing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sophisticated project management methodologies to streamline workflow processes, effectively managing concurrent research efforts without compromising on deliverables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Continually adapted to new technologies and methodologies, participating in professional development opportunities to ensure competitive edge within the context of prototyping and web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quality assurance support by implementing automated testing strategies and frameworks to foster a culture of reliability and high standards in software outputs.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and training sessions focused 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low-code/no-code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enhancing the team's overall capacity to innovate within limited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workshops to gather insights and gather direct feedback, translating user interactions into functional requirements that guided rapid prototype development.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executed end-to-end solutions with a focus on civil IT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streamline project management and enhance data sharing processes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design and implement reusable components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consistency and efficiency across various projects, particularly in planning and bidding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rich, interactive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enabling seamless integrations with database solutions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scalable data storage solutions that supported project workflows in civil engineering and consulting, enhancing accessibility and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contributing to sprint planning and retrospective meetings to drive continuous improvement in project delivery coupled with effective resource utilization.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paperless contracting processes by integrating digital solutions into traditional workflows, resulting in improved compliance and operational acceleration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software solutions provided intuitive experiences for civil IT users across diverse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pair programming sessions to improve code quality while mentoring junior developers in best practices within the software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bug fixing and enhancement strategies through meticulous testing protocols, bolstering the integrity of software systems used in project execution and oversight.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integration of project management systems facilitating better reporting and tracking of civil IT projects, aligning technology with strategic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source code management and facilitated collaboration across dev teams, maintaining a focus on high quality code and collaborative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documentation and resources to support user onboarding and system adoption, enhancing the overall experience for end-users in various civil IT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