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Frontend Engineer with 11 years in software development, specializing in React and JavaScript for web and mobile applications. Proven track record in leading end-to-end development of critical features while ensuring high software quality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Vue.js, Next.js, Angular,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Jest, Mocha,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Workflow: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Team Git Flow,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engagement and ensuring high performance across web applications in the Lightning AI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establishing best practices for large-scale web applications while maintaining a focus on code quality and maintainability within our agile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deliver user-centric features by translating complex requirements into functional and attractive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rigorous quality assurance processes were followed to minimize defects and expedite the deployment pipeline for new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existing projects to enhance type safety, thus improving team efficiency and reducing runtime errors through compile-time type checking across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JavaScript/TypeScript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promoting a culture of learning and inclusion, while fostering teamwork and coding excellence across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evaluate UI performance metrics, utilizing observability tools to implement optimizations that resulted in a smoother user experience and increased load times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modular and reusable components with an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Craftsmanship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well-structured with clear documentation improving overall usability and maintainability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CI/CD practices to streamline release processes using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deploying shifts to tooling and infrastructure that reduced release cycle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Agile methodologies, contributing to sprint planning and retrospectives, ensuring continuous improvement within the team dynamics, and aligning development goals with organizational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successful product launches by effectively communicating complex technical concepts to stakeholders, driving consensus on feature scopes while continuously iterating on user feedback post-launch.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deployment processes, ensuring reliable use of cloud resources for scalable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and assessed system architectures, proposing improvements that directly contributed to system stability, performance, and alignment with industry standards in software engineering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to innovate new user interface features, maintaining a competitive edge in the rapidly evolving AI and software solutions sector, focusing on simplicity and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documentation of technical architectures, tools, and processes across multiple projects, establishing a clearer communication framework that accelerated team understanding and knowledge sharing.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solutions, implementing effective frontend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supported seamless interactions for planning and construction management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integrating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enabling interactive features such as maps and data visualization tailored for civil engineering applications improving user satisfaction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interfaced with backend engineers to ensure robust API with proper integration into frontend services using standards set by REST and GraphQL protocols.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performance audits focusing on load times and responsiveness, developing and implementing solutions that boosted efficiency in various applications dealing with digital contracting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fostering clear communication and collaborative work across multidisciplinary teams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for digital solutions in civil IT, translating those needs into concrete engineering specifications and actionable tasks that drove product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civil IT specific practices, including optimal coding techniques and architecture practices relevant for infrastructure projects ensuring a cohesive development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aligning user interface and user experience with real-world scenarios observed in civil engineering processes to enhance the applicability and functionality of delivered IT solutions in civil planning.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