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software development, specializing in web and mobile applications. Proficient in React, UI design, and state management, with a strong focus on performance optimization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React, Next.js, Emotion, Redux,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Legend State, MobX, Zustand, Recoil,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IPFS, Arweave, Polygon, Ethereum, Solidity, The Graph, Layer 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Webpack, Babel, TypeScript,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Profiler, Lighthouse, Code Splitting, Lazy Loading, Virtualization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and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Emotion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user experience, adhering to modern design standards and ensuring high performance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brainstorm and implement new features, utilizing Agile methodologies to enhance the product development lifecycle and improve user feedback incorporation.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state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Legend State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data effectively, ensuring real-time data updates and a smooth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UI components for performance by applying advanced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splitting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lazy loading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Profiler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load times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components and libraries for future use, enabling consistent design patterns across different parts of the application while significantly reducing development time in subsequent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UI issues by employing debugging tools and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comprehensive component library to standardize UI components, integrating with team practices to maintain consistency and efficiency in UI design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fetching and indexing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The 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responses to client requests and enhancing the overall data flow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scaling application features to accommodate user growth and data increase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Layer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optimizing interactions with blockchain networks.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to translate wireframes into functional UI elements, ensuring that the visual design was implemented accurately and interactively within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contributing to a culture of quality and collaboration while mentoring junior developers in best practices and design patterns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to gather feedback on UI performance and user experience, which informed subsequent redesign iterations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decentralized protocols for data management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IPFS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Arweave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toward building a transparent and verifiable data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process of applications using CI/CD pipelines, ensuring a seamless transition from development to production environments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visualization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designing and documenting user interfaces, empowering the team with clearer design specifications.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launched various user-centric applications focused on streamlining civil IT processes in planning, bidding, construction management, and inspection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web technologies to support client project needs, ensuring robust and scalable solutions were delivered that aligned with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engineers and project managers on digitizing paperless contracting processes, optimizing workflows while ensuring compliance with rigorous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solutions for data management systems to handle construction project information,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manipulation.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design iterations, maintaining strong project momentum while enhancing the usability of applications for improved stakeholder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projects ensuring that software solutions met all compliance and functionality expectations while utilizing best practices in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transition efforts for clients moving from traditional to digital methodologies, providing seamless integration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data-driven platforms that optimized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project schedules and deliverables with teams to assure timely project completion while managing multiple development timelines effectively through Agile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design reviews, providing insights and technical recommendations that fostered innovative solutions for transforming civil IT services into efficiency-driven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thought leadership initiatives by contributing to the development of case studies highlighting successful implementations of technology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continuous improvement of development processes by mentoring junior staff in coding standards, software architecture, and effective debugging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of external services and APIs, ensuring robust and secure authorization methods to enhance application functionality while maintaining user privacy and data security.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