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specializing in web and mobile applications development. Proven abilities in creating complex frontend solutions using React, NextJS, Typescript, and JavaScript. Skilled in architecting components that enhance user experience and drive innovation in AI-powered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JavaScript, CSS, HTML, Sass,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Redux, MobX, Styled Components, Material-UI, Ant Design, Jest, Testing Library,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CircleCI, Vite, npm, yarn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Optimization:</w:t>
      </w:r>
      <w:r w:rsidRPr="003813CA">
        <w:rPr>
          <w:rFonts w:ascii="Arial" w:eastAsia="Century Gothic" w:hAnsi="Arial" w:cs="Arial"/>
          <w:sz w:val="22"/>
          <w:szCs w:val="22"/>
        </w:rPr>
        <w:t xml:space="preserve"> Lighthouse, Webpack Bundle Analyzer, Performance Tuning, Core Web Vitals, Next.js Optimization, Code Splitting, Lazy Loading, Service Workers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Agile:</w:t>
      </w:r>
      <w:r w:rsidRPr="003813CA">
        <w:rPr>
          <w:rFonts w:ascii="Arial" w:eastAsia="Century Gothic" w:hAnsi="Arial" w:cs="Arial"/>
          <w:sz w:val="22"/>
          <w:szCs w:val="22"/>
        </w:rPr>
        <w:t xml:space="preserve"> Agile Methodologies, Scrum, Kanban, JIRA, Confluence, Slack, Miro,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components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builder experience for users by delivering high-quality visual interfaces and real-time feedback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product roadmaps that align user needs with cutting-edge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ensuring cohesive planning and execution of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powerful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to enforce type safety within complex application structures, resulting in improved code quality and reduced runtime errors during frontend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targeting performance optimization, leveraging tools like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bottlenecks and enhance loading speeds, ultimately improving user experience in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techniques such as </w:t>
      </w:r>
      <w:r w:rsidRPr="003813CA">
        <w:rPr>
          <w:rStyle w:val="span"/>
          <w:rFonts w:ascii="Arial" w:eastAsia="Century Gothic" w:hAnsi="Arial" w:cs="Arial"/>
          <w:b/>
          <w:bCs/>
          <w:sz w:val="22"/>
          <w:szCs w:val="22"/>
        </w:rPr>
        <w:t xml:space="preserve">AST parsing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state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components that fueled real-time collaboration between users and AI systems, refining user interaction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library of reusable components to standardize UI practices, fostering consistency across product offerings while enhancing the overall aesthetic and functional quality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incorporated customer feedback into development cycles, ensuring that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builder evolved in alignment with user needs and industry trends, which bolstered product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by conducting code reviews, providing guidance on best practices, and fostering an inclusive development environment that promotes continuous learning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integration of design systems into the production workflow, enhancing team efficiency and product adaptability while ensuring high standards of visual design consistency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research of emerging technologies and proposed enhancements that align with evolving industry standards, thereby maintaining competitiveness in the rapidly changing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marketing and sales teams to gather insights from customers, translating feedback into actionable technical requirements that influenced project direction and feature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Carried out detailed testing procedures and code optimization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reliability of applications, contributing to a stable and trustworthy end user's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achieving smoother continuous integration and deployment (CI/CD)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collaborative workshops with stakeholders to brainstorm and flesh out new features, ensuring concept validation and aligning technical specifications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activities through effective use of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progress and facilitating timely communication regarding project statuses and updates.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applications for civil IT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management tools, which improved collaboration and communication amongst various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private and public sector projects that focused on digital solutions for construction management, ensuring timely project delivery through effective task management and resource allocation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range of frontend solutions in response to user feedback, iteratively enhancing web applications and ensuring alignment with user requirements in digitally transformed workflow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create engaging user interfaces for civil engineering applications, prioritizing usability and responsiveness to facilitate better adoption of technology in traditional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responsive and accessible web applications, adapting existing project management systems for use across different devices and improving the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comprehensive testing protocols and ensure robust software deployment, focusing on delivering high-quality solutions that meet industry standards for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frontend solutions using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facilitating seamless data exchange that was critical for user-driven applications catered to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performance evaluations using profiling tools to ensure applications remained competitive and functional under varied user loads during crucial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gather requirements and present developed prototypes, which led to iterative feedback cycles that enhanced project outcomes and user satisfaction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among teams through daily standups and retrospective meetings utilizing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promoting transparency and collaboration across all project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adoption of agile practices including sprint planning and backlog grooming, contributing to improved project delivery times and stakeholder engagement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use of tools like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collaboration, ensuring smooth transitions from design to development and improving cross-functional teamwork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