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Frontend Developer with 11 years of experience in software development, specializing in web and mobile applications. Proficient in building user-friendly and interactive interfaces, leveraging React, D3, and RESTful services to enhance user engagement and data presentation. Skilled in collaborating with diverse teams to translate designs into high-quality products, ensuring usability and performance optimization. Passionate about creating innovative and human-centered AI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D3, TypeScript, SASS,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&amp; UI:</w:t>
      </w:r>
      <w:r w:rsidRPr="003813CA">
        <w:rPr>
          <w:rFonts w:ascii="Arial" w:eastAsia="Century Gothic" w:hAnsi="Arial" w:cs="Arial"/>
          <w:sz w:val="22"/>
          <w:szCs w:val="22"/>
        </w:rPr>
        <w:t xml:space="preserve"> D3.js, Chart.js, DataTables, Three.js, Canvas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AJAX, Axios, Fetch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Jest, Enzyme, VS Code,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Firebase, MongoDB, SQL, PostgreSQL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optimal performance across a variety of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designers, effectively translating designs into high-fidelity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data visualizations into user interfaces,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represent large data sets clearly and interactively, enhancing user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data scientists to design and implement RESTful APIs which facilitated seamless interaction between frontend components and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repositories, streamline team collaboration, and maintain project integrity during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fostering efficient project delivery through consistent scrum meetings, sprint planning, and retrospective reviews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quality, improve maintainability, and minimize bugs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that ensured adherence to best practices and coding standards, fostering a collaborative environment to enhance overall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usability testing and analytics to refine user interfaces, focusing on improving user engagement and satisfaction rates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codebases to modern frameworks, enhancing performance and maintainability through refactoring and the adoption of contemporary web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multi-tier architectures that support dynamic and scalable applications while prioritizing user-centric designs and responsive features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inclusivity in tech by participating in initiatives that enhance diversity and accessibility, pushing for a better representation within technology communities.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and technical specifications, facilitating better knowledge transfer and onboarding processes for new team members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on best practices for frontend development and the usage of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enhance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data visualization tools, encouraging best practices among stakeholders to utilize data effectively in decision-making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solutions for various civil IT projects, focusing on enhancing digital solutions for planning, bidding,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understand project needs, translating their requirements into actionable user interfaces that enhance project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AJAX to create a seamless user experience that allows for dynamic content loading without hindering the overall performance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developing custom data visualization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users to interact with complex datasets in an intuitive manner, supportive of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diverse teams to establish standards and practices for data management and visualization, ensuring compliance with regulatory requirements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modular components that improve code reuse and simplify the development process in large-scale applications centered around construction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enrich existing services, enhancing functionalities that support project management and real estate needs within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demonstrate project updates and gather feedback, ensuring alignment with client expectations and requirements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collaboration among cross-functional teams to deliver innovative solutions that leverage technology for better construction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maintenance of legacy systems while integrating new technologies, reducing technical debt and improving responsiveness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technical teams and non-technical stakeholders to clarify concepts and promote understanding of technical challenges within project parameters.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and user manuals to ensure smooth handoffs and clear communication of system functionalities and updates to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