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Frontend Developer with 11 years of software development experience, specialized in web and mobile applications. Expert in React, with a strong focus on UI/UX design and collaborative full-stack implementation.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Go, JavaScript,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Ruby on Rails, Bootstrap, Vite, Ant Design, Node.js,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ElasticSearch, Cassandra, MySQL, SQLite, ClickHouse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GitHub Actions, Slack, Figma, Terraform, Docker, Kubernetes,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Apache Kafka, Redis, ElasticSearch, Sidekiq, RSpec, Rubocop, Capybara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experience, implementing responsive design and ensuring cross-browser compatibility to cater to diverse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deliver full-stack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rich, dynamic front-end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for high-traffic applications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caching solutions, database indexing, and reducing load times, contributing to an increase in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discussions, providing valuable feedback and mentorship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UI/UX design principles, fostering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A/B testing methodologies to analyze user interactions and optimize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user satisfaction based on real data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custom CRM solution, integrating key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data management and retrieval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all new features and technical workflows, ensuring clarity and consistency across projects in a remote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code refactoring to minimize technical debt and improve code quality, applying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Rubocop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adherence to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build and deployment processes for quicker turnaround times on feature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commitment to community collaboration and enhancing personal technical knowledge through real-world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 flags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gradual rollouts, enabling safe testing of new features in the production environment without risking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key project metrics and system performance, ensuring application reliability and quick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UI components with a focus on accessibility compliance, utilizing WCAG standards to ensure high usability for all users and enhancing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 to gather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aspects of web applications, incorporating direct user input into future design decisions to drive product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learning by attending industry conferences and webinars, enhancing technical capabilities and staying updated with the latest trends in frontend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digital solutions for the civil IT sector, enhancing applications for planning and construction project management by optimizing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understand requirements, translating them into technical specifications for development while maintaining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junior developers through guidance and support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imparting knowledge on best practices for responsive design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delivering seamless interactions within web applications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RESTful APIs that interact with multiple frontend services smoothly.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various applications using cloud solutions,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infrastructure to support heavy workloads in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robustness and integrity, reducing the incidence of bugs in a highly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civil engineers to gain insight into usability issues, aiding the refinement of interfaces based on user expertise and real-world scenario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codebase integrity by carrying out regular code reviews and upholding coding standards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Rubocop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fostering knowledge sharing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data visualization tools within applications, using libraries compatible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represent complex project data more intuitively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sprint planning, retrospectives, and daily stand-ups, showcasing flexibility and adaptability in dynamic project environments and driving project goals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web applications, ensuring that sensitive civil engineering project data was protected through encrypted transactions and secure user authentication.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among development teams and project stakeholders through the effective use of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faster issue resolutions and status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