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Front-End Developer with over 11 years of experience in software development, specializing in web and mobile applications. Proven expertise in Webflow, HTML, CSS, JavaScript, and API integrations. Strong background in implementing user-centered designs and enhancing digital experiences, particularly in the health tech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Webflow, HTML, CSS, JavaScript, Responsive Design, UI/UX Design, Animation, Visual Storytelling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Integration:</w:t>
      </w:r>
      <w:r w:rsidRPr="003813CA">
        <w:rPr>
          <w:rFonts w:ascii="Arial" w:eastAsia="Century Gothic" w:hAnsi="Arial" w:cs="Arial"/>
          <w:sz w:val="22"/>
          <w:szCs w:val="22"/>
        </w:rPr>
        <w:t xml:space="preserve"> API Design, RESTful Services, GraphQL, Integration Tools,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SEO &amp; Analytics:</w:t>
      </w:r>
      <w:r w:rsidRPr="003813CA">
        <w:rPr>
          <w:rFonts w:ascii="Arial" w:eastAsia="Century Gothic" w:hAnsi="Arial" w:cs="Arial"/>
          <w:sz w:val="22"/>
          <w:szCs w:val="22"/>
        </w:rPr>
        <w:t xml:space="preserve"> SEO Tools, Google Analytics, Search Console, SEMrush, A/B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Compliance &amp; Security:</w:t>
      </w:r>
      <w:r w:rsidRPr="003813CA">
        <w:rPr>
          <w:rFonts w:ascii="Arial" w:eastAsia="Century Gothic" w:hAnsi="Arial" w:cs="Arial"/>
          <w:sz w:val="22"/>
          <w:szCs w:val="22"/>
        </w:rPr>
        <w:t xml:space="preserve"> HIPAA Compliance, SOC 2 Compliance, Data Privacy, Security Best Practices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Node.js, Python, Git, GitHub, Agile/Scrum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responsive, user-friendly websites and landing pages for Blend360 using </w:t>
      </w:r>
      <w:r w:rsidRPr="003813CA">
        <w:rPr>
          <w:rStyle w:val="span"/>
          <w:rFonts w:ascii="Arial" w:eastAsia="Century Gothic" w:hAnsi="Arial" w:cs="Arial"/>
          <w:b/>
          <w:bCs/>
          <w:sz w:val="22"/>
          <w:szCs w:val="22"/>
        </w:rPr>
        <w:t xml:space="preserve">Webflow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health tech compliance standards and best practices for </w:t>
      </w:r>
      <w:r w:rsidRPr="003813CA">
        <w:rPr>
          <w:rStyle w:val="span"/>
          <w:rFonts w:ascii="Arial" w:eastAsia="Century Gothic" w:hAnsi="Arial" w:cs="Arial"/>
          <w:b/>
          <w:bCs/>
          <w:sz w:val="22"/>
          <w:szCs w:val="22"/>
        </w:rPr>
        <w:t xml:space="preserve">UI/UX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optimize web applications' performance and accessibility, employing </w:t>
      </w:r>
      <w:r w:rsidRPr="003813CA">
        <w:rPr>
          <w:rStyle w:val="span"/>
          <w:rFonts w:ascii="Arial" w:eastAsia="Century Gothic" w:hAnsi="Arial" w:cs="Arial"/>
          <w:b/>
          <w:bCs/>
          <w:sz w:val="22"/>
          <w:szCs w:val="22"/>
        </w:rPr>
        <w:t xml:space="preserve">SEO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digital analytics to enhance user engagement and site discoverability.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 integrations for seamless data exchange, employing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testing and troubleshooting under tight deadlines in a fast-paced startup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website functionalities through proactive analysis and implementation of </w:t>
      </w:r>
      <w:r w:rsidRPr="003813CA">
        <w:rPr>
          <w:rStyle w:val="span"/>
          <w:rFonts w:ascii="Arial" w:eastAsia="Century Gothic" w:hAnsi="Arial" w:cs="Arial"/>
          <w:b/>
          <w:bCs/>
          <w:sz w:val="22"/>
          <w:szCs w:val="22"/>
        </w:rPr>
        <w:t xml:space="preserve">custom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w:t>
      </w:r>
      <w:r w:rsidRPr="003813CA">
        <w:rPr>
          <w:rStyle w:val="span"/>
          <w:rFonts w:ascii="Arial" w:eastAsia="Century Gothic" w:hAnsi="Arial" w:cs="Arial"/>
          <w:b/>
          <w:bCs/>
          <w:sz w:val="22"/>
          <w:szCs w:val="22"/>
        </w:rPr>
        <w:t xml:space="preserve">Webflow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elevating aesthetic appeal while ensuring high performance across various devices and browsers.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on-page and technical </w:t>
      </w:r>
      <w:r w:rsidRPr="003813CA">
        <w:rPr>
          <w:rStyle w:val="span"/>
          <w:rFonts w:ascii="Arial" w:eastAsia="Century Gothic" w:hAnsi="Arial" w:cs="Arial"/>
          <w:b/>
          <w:bCs/>
          <w:sz w:val="22"/>
          <w:szCs w:val="22"/>
        </w:rPr>
        <w:t xml:space="preserve">SEO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improving organic search visibility and ultimately driving a substantial increase in user traffic and engagement on health tech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privacy and security protocols, primarily focusing on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SOC 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ensuring sensitive information was protected and processed securely during web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interactive features and animations that elevated the overall user experience, utilizing robust design principles and frameworks for clarity and impact in digital storytelling.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technologies and industry trends, maintaining agile methodologies, and effectively managing multiple priorities in a dynamic startup setting while fostering a culture of collaboration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performance audits and applied findings to refine website speed and optimize user experiences through continuous improvement practices and iterative testing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contributed to a culture of learning and growth, sharing insights on best practices in web development and engaging in code reviews to uplift team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analyze user behavior patterns, facilitating informed decision-making and proactive enhancements in design and functionality of web applications.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brainstorming sessions for new features and enhancements, cultivating an environment of creativity and forward-thinking as part of broadening the scope of health-related web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Synthesized user feedback and analytics insights into actionable recommendations, driving improvements in application performance and user satisfaction across the digital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AI-powered tools to personalize user experiences, aligning health tech engagement tools with user needs and enhancing satisfaction through tailored digital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development processes, ensuring coding practices remained consistent and addressing ongoing changes required by cross-departmental collaboration.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components and features for various civil IT solutions, ensuring a seamless user experience for digital engagement in planning, bidding, and construction management iterations at Infotech Inc.</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Instrumented cross-browser compatibility and responsive design philosophies in web applications, ensuring accessibility for diverse user demographics involved in civil engineering projects and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robust, scalable web applications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user engagement in digital solution implementations for construction and inspection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architects and project managers to understand users' needs and deliver intuitive interfaces for tools utilized in paperless contracting and project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communication between back-end and front-end teams through effective collaboration on API design and integration strategies, thereby accelerating the development lifecycle and enhancing project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overall architecture of the applications, ensuring they reflected modern design principles while meeting specific civil IT industry standards and regulations.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managing multiple development branches, and collaborating with team members consistently for cohesive application development and deployment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iterative testing and feature rollout processes, coordinating closely with QA teams to ensure applications met functional requirements and delivered optimal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for application processes and workflows, assisting junior developers and project stakeholders in navigating the technical landscape and enhancing team knowledge.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open communication with stakeholders to ensure project alignment with user needs and addressed feedback promptly to improve product functionalities and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analytical tools like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extract insights from user interactions, guiding further enhancements and features based on real-time data and usage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project management practices, participating in sprint planning and retrospectives to assess project timelines and drive continuous improvement in development processes.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