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developer with 11 years of robust experience focusing on web and mobile applications. Proven expertise in leading engineering teams and driving high-performance project delivery using cutting-edge technologies such as JavaScript, React, and TypeScript. Equipped with strong knowledge in agile methodologies and a track record of implementing effective quality assurance processes. Exceptional at defining project scope and goals while fostering collaborative environments that promote continuous growth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SQL,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Node.js, Express.js, Angular, Jest, Playwright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Webpack, Docker, CI/CD, Jenkins, Postman, VSCode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E2E Testing, Mocha, Chai, Selenium, Cypress, Test Automation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Serverless Architecture, Microfrontends, Design Patterns, OOP, Agile Methodologies,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Firebase, Heroku, Netlify, DigitalOcean, Cloud Functions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the design, implementation, and deployment of high-performance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and software quality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project scope, goals, and deliverables in collaboration with stakeholders, ensuring alignment with business objectives while promoting a culture of continuous improvement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evaluations and provided constructive feedback while creating development plans that support team members' growth, leading to increased performance and job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quality assurance processes within the team,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thorough testing and validation of deliverables prior to release, mitigating issues and enhancing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implementation of agile methodologies, including sprints and retrospective meetings, which improved development cycles and promoted adaptability, ensuring on-time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primary point of contact between the engineering team and upper management, facilitating effective communication and collaboration while addressing challenges proactively to keep projects on track.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software development best practices by tracking key performance metrics and identifying opportunities for improvement, contributing to a more efficient development environment and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members, fostering their individual growth while cultivating a supportive work environment that values diversity and collaboration, leading to improved team dynamics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technical designs and system architecture, maintaining a comprehensive set of documents for future reference and knowledge sharing, ensuring continuity in team operations and project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unit and integration testing methodologies that led to a significant reduction in production bugs, achieving higher client trust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ensuring alignment on deliverables and timelines, helping optimize resource allocation and project success rates while maintaining open lines of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continuously assess and enhance engineering processes, utilizing feedback loops and performance data to drive innovation and efficiency within the software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team-building activities and training workshops that instilled camaraderie and collective ownership in the development process, further solidifying team cohesion and enthusiasm for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code review practices and established a collaborative culture around coding standards, which elevated the overall quality of code produced and knowledge shared amongst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architectural patterns like Microservices and Microfrontends to design scalable and maintainable applications, driving performance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components of civil IT solutions, enhancing project management tools utilized for bidding, planning, and construction management in alignment with industry standards and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part of a collaborative team environment that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enhancing user interfaces of complex civil engineering applications, ensuring usability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functional specifications, ensuring project deliverables were aligned with client needs and operational realities for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practices within the development team, streamlining workflows and enhancing the team's ability to deliver quality applications on schedule while adapting to changing project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development of reliable components that met project specifications and quality benchmarks within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 initiatives to improve data integration and project coordination tools, leveraging extensive knowledge of APIs to enhance operational efficiency and reduce redundancy.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usage metrics, utilizing insights to propose timely enhancements that optimize user experience and operational efficiency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 and design sessions, helping develop scalable software solutions that support civil engineering practices effectively while complying with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clients in the adoption of civil IT products, enhancing usability and ensuring user confidence and satisfaction with the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educational resources to support user onboarding and training, ensuring comprehensive understanding of software functionalities and fostering independent usage among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 to ensure seamless collaboration within the development team, fostering transparency and accountability in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by attending industry conferences and training workshops, keeping current with emerging technologies and best practices to apply them effectively to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