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experience specializing in front-end development, focusing on web and mobile applications. Proficient in TypeScript, React, and Next.js, with a strong ability to create high-quality user experiences while ensuring seamless integration with backend services. Demonstrated expertise in building scalable applications in fast-paced environments, with a passion for clean architecture and user-centric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Tailwind CSS, Bootstrap, Material-UI,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Auth0, Stripe, MongoDB,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JSON, GraphQL,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Continuous Integration, Test-Driven Development, DevOps,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production-grade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modern hooks-based patterns to optimize performance and enhance user experience, contributing to the customer-facing application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engineering, product management, and design teams to ship features quickly, ensuring a seamless integration between the front-end and back-end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authentication and authorization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RBAC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to enrich user management and security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applications while focusing on clean architecture and coding standards, enhancing maintainability and performance, which was critical in a rapidly evolving technology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billing and subscription modules within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user payments and subscription management effectively to streamline the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promoting best practices and knowledge sharing within the engineering team to foster collaboration and continuous improvement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data-driven applications that allow for complex analytics and high-volume data handling, enhancing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front-end applications ensuring optimal usability and performance across various browsers and devices, promoting a high-quality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codebases and processes, making it easier for new developers to onboard and understand the architecture quickly.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front-end development best practices using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encouraging a culture of learning and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effectively and ensure backlog grooming to deliver projects on schedule and within scope.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advanced state management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handle complex application state across various components, improving responsiveness and data updating.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Increased application efficiency through thorough optimization of rendering performance, applying techniques to ensure smooth user interactions within high-traffic areas of the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explore and implement new tools and technologies aiming to enhance the development workflow and end-user experience, aligning with the latest industry trends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communication to ensure alignment on product goals and technical requirements, preserving high standards of deployment and integration.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digital solutions for planning, bidding,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while improving user experience for civil IT applications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and translate them into technical specifications, fostering effective communication that advanced project timelines and deliverable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responsive design front ends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optimal performance across various devices particularly for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services with frontend interfaces focusing on RESTful principles to ensure efficient data flow and high utility of APIs, enhancing overall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legacy systems to modern applications by embracing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team adaptation to changes while enhancing product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applications to ensure high levels of functionality and an effortless user experience, implementing user feedback to drive ongoing improvements in software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codebases while gradually transitioning towards modern frameworks, ensuring less disruption to service continuity during the upgrade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manuals and documentation for various digital solutions, improving stakeholder understanding and engagement which fostered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collaborative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control and project tracking efficiently, promoting transparency and accountability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brainstorming sessions aimed at enhancing user experience for civil IT applications leveraging insights from user research and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QA teams to develop tests and implement feedback loops that fine-tuned software functions, thereby minimizing bugs and user-experience issues post-deployment.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to clients on new software implementations, ensuring thorough understanding and effective utilization of systems designed for civil and infrastructure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