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in software development, excelling in building responsive web and mobile applications. Proficient in React, HTML, CSS, and JavaScript, with a strong focus on user experience. Skilled in agile methodologies and collaborative cross-functional teams to deliver innovative digital solutions in the FinTech space.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React, TypeScript, Node.js, Sass, AJAX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NPM, Webpack, Babel, Postman, Jenkins,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Appium, Selenium, TestCafe,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UI/UX: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Bootstrap, Material-UI, Tailwind CSS, GreenSock,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Lighthouse, WAVE, AXE, Web Vitals, Google Analytics, A11y, SEO, PWA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engagement through innovative features and responsive design adjustments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User Experience team to conceptualize and implement user-friendly interfaces that align with modern web standards and provide seamless navigation through complex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sprints, contributing to backlog refinement sessions, daily standups, and sprint reviews, ensuring timely delivery of high-quality code and alignment with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production defects and worked through troubleshooting processes to identify root causes, implementing fixes that improved application reliability and reduced downtime for critical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across geographies to develop and integrate scalable solutions with third-party services, driving increased process efficiency and improved performance across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pipeline to enhance production speed and minimize service disruptions for all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React component libraries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consistency and code reusability across multiple projects while enhancing team collaboration and efficiency in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performance monitoring and optimization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on goals related to user experience and retention on key digital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unit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component functionality and enhance overall code quality, resulting in higher test coverage and reduced regression issues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accessibility solutions ensuring compliance with ADA standards,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audit web applications and implement necessary adjustments to improve usability for all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a culture of innovation, initiated and led hack-a-thons in collaboration with external partners, generating new ideas to enhance digital servicing capabilities and engaging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open communication and collaboration among diverse groups, including product management, marketing, and engineering teams, to drive product initiatives and align strategic objectives across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responsive design techniques to ensure optimal usability and accessibility across devices, yielding a consistent experience that supports business goals and increases user satisfaction across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front-end development, sharing insights that promote professional growth and strengthen team capabilities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periodic code reviews, providing constructive feedback to peers, and sharing knowledge on best practices, which cultivated a technically sound and supportive team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intuitive front-end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enhancing user engagement in the digital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cross-functionally within Agile teams, adapting quickly to changing priorities and fostering a collaborative environment focused on delivering seamless functionality for web-based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projects, ensuring high-quality performance and reliability while streamlining quality assurance processes to meet project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stacks,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user experience in existing civil IT software solutions, driving operational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that provided digital solutions for planning and inspection, integrating modern technologies to improve service delivery and operational efficiency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iterate on designs, ensuring alignment with user needs and project specifications within a fast-paced digital engineering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collaborative development, change tracking, and ensuring clean, maintainable code across multiple ongoing projects within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workshops focused on enhancing user interface and experience strategies, employing design principles that improved usability and accessibility for end-users across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issue investigation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developer tools, ensuring timely resolution of critical issues and regular updates to application performance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the best practices for crafting responsive web applications tailored for mobile and tablet users, ensuring adaptability and performance across all digital platforms used in civil workflow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integration of third-party tools, successfully driving engagement and improving operational metrics through innovative technology solutions within the digital services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all software development processes and user interfaces created, establishing a valuable knowledge base that facilitated onboarding and development efficiency for future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