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Resourceful software engineer with over 11 years of experience in software development focused on web and mobile applications. Proven ability to lead frontend initiatives, optimize user experiences and work collaboratively across multidisciplinary teams. Deeply knowledgeable in architecture design, implementing AI-augmented solutions, and using modern testing frameworks. Committed to developing innovative and effective software solutions in the clean energy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React, Python, FastAPI,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 &amp; Frameworks:</w:t>
      </w:r>
      <w:r w:rsidRPr="003813CA">
        <w:rPr>
          <w:rFonts w:ascii="Arial" w:eastAsia="Century Gothic" w:hAnsi="Arial" w:cs="Arial"/>
          <w:sz w:val="22"/>
          <w:szCs w:val="22"/>
        </w:rPr>
        <w:t xml:space="preserve"> Cypress, Playwright, Testing Library, Jest, Mocha, Chai, Enzyme,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Deployment:</w:t>
      </w:r>
      <w:r w:rsidRPr="003813CA">
        <w:rPr>
          <w:rFonts w:ascii="Arial" w:eastAsia="Century Gothic" w:hAnsi="Arial" w:cs="Arial"/>
          <w:sz w:val="22"/>
          <w:szCs w:val="22"/>
        </w:rPr>
        <w:t xml:space="preserve"> Docker, Kubernetes, CI/CD, AWS, Buildkite, Pants,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Management:</w:t>
      </w:r>
      <w:r w:rsidRPr="003813CA">
        <w:rPr>
          <w:rFonts w:ascii="Arial" w:eastAsia="Century Gothic" w:hAnsi="Arial" w:cs="Arial"/>
          <w:sz w:val="22"/>
          <w:szCs w:val="22"/>
        </w:rPr>
        <w:t xml:space="preserve"> D3, Plotly.js, Recharts, Tanstack Table, Zustand, Grafana, Sentry,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Authentication:</w:t>
      </w:r>
      <w:r w:rsidRPr="003813CA">
        <w:rPr>
          <w:rFonts w:ascii="Arial" w:eastAsia="Century Gothic" w:hAnsi="Arial" w:cs="Arial"/>
          <w:sz w:val="22"/>
          <w:szCs w:val="22"/>
        </w:rPr>
        <w:t xml:space="preserve"> Auth0, OWASP Security, JWT, SSL/TLS, CORS, XSS Prevention, Data Encryption, Access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data visualization projects, adhering to best practices for security and performance optimization in a remote-first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on frontend frameworks, establishing standards and patterns for optimal user experiences across multiple product offerings while collaborating closely with product management and design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cutting-edge AI-augmented features using machine learning models to enhance user interaction, leveraging tools like </w:t>
      </w:r>
      <w:r w:rsidRPr="003813CA">
        <w:rPr>
          <w:rStyle w:val="span"/>
          <w:rFonts w:ascii="Arial" w:eastAsia="Century Gothic" w:hAnsi="Arial" w:cs="Arial"/>
          <w:b/>
          <w:bCs/>
          <w:sz w:val="22"/>
          <w:szCs w:val="22"/>
        </w:rPr>
        <w:t xml:space="preserve">TensorFlow.js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model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testing strategies, ensuring robust unit, integration, and end-to-end tests that improved code quality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continuous integration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automating testing and deployment processes to enhance release cycles and productivity for global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applications following adaptive and progressive enhancement strategies, optimizing performance across diverse devices and networks.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define API requirements and data models, successfully translating complex data sets into user-friendly designs with intuitive UIs.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visualization libraries like </w:t>
      </w:r>
      <w:r w:rsidRPr="003813CA">
        <w:rPr>
          <w:rStyle w:val="span"/>
          <w:rFonts w:ascii="Arial" w:eastAsia="Century Gothic" w:hAnsi="Arial" w:cs="Arial"/>
          <w:b/>
          <w:bCs/>
          <w:sz w:val="22"/>
          <w:szCs w:val="22"/>
        </w:rPr>
        <w:t xml:space="preserve">D3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Plotly.js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dashboards, empowering stakeholders with actionable insights based on real-time data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backend developers and engineers, facilitating a shared understanding of technical challenges and fostering a culture of teamwork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modern best practices in coding and architecture, regularly participating in code reviews and contributing to shared documentation to align team efforts across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performance tuning of frontend applications, mentoring junior developers on scalability practices and effective code organization for long-term sustainability.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promoted an inclusive culture by participating in initiatives that seek to empower team members and foster innovative problem-solving approaches within development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tools like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production environments, improving response times to identified issues and user behavior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state management libraries such as </w:t>
      </w:r>
      <w:r w:rsidRPr="003813CA">
        <w:rPr>
          <w:rStyle w:val="span"/>
          <w:rFonts w:ascii="Arial" w:eastAsia="Century Gothic" w:hAnsi="Arial" w:cs="Arial"/>
          <w:b/>
          <w:bCs/>
          <w:sz w:val="22"/>
          <w:szCs w:val="22"/>
        </w:rPr>
        <w:t xml:space="preserve">Zustand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data flow, improving the scalability and maintainability of shared state across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to ensure alignment with project goals, providing insights on task estimations and helping coordinate efforts between distributed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dynamic web applications for civil IT solutions, emphasizing planning and construction management through intuitive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that simplified user interaction with complex datasets.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integrated software solutions that enhanced project management capabilities,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backend integration with frontend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architecture patterns such as MVC and microservices to develop maintainable software for construction stakeholders, supporting bidding and inspection processes effectively through automated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user-centric design principles to craft accessible interfaces, ensuring compliance with accessibility standards that enhanced usability for a diverse user base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efforts to transition legacy systems to more robust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optimizing processes and improving maintainability for digital solutions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assurance processes, advocating for best practices in frontend development and instilling a culture of quality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Seamlessly integrated third-party APIs to extend application functionality, enabling real-time updates and notifications for project stakeholders seeking transparency in construction progress.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effective use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state management, fostering their growth and aligning their learning paths with company objectives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features, guiding users through functionalities while facilitating onboarding of new developers into existing projects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techniques to enhance user experience on mobile devices, ensuring that field workers could access critical project information in a mobile-friendly format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build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processes, improving load times and overall performance of web applications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communication between stakeholders and development teams to gather user requirements and feedback, driving iterative improvements and ensuring delivered solutions consistently met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