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proficient in HTML, CSS, JavaScript, and Vue.js development. Proven ability to deliver responsive designs and optimize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HTML5, CSS3, JavaScript, TypeScript,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Vue.js, React, Angular, Bootstrap, Foundation,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Visual Studio Code, Git, Webpack, npm,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w:t>
      </w:r>
      <w:r w:rsidRPr="003813CA">
        <w:rPr>
          <w:rFonts w:ascii="Arial" w:eastAsia="Century Gothic" w:hAnsi="Arial" w:cs="Arial"/>
          <w:sz w:val="22"/>
          <w:szCs w:val="22"/>
        </w:rPr>
        <w:t xml:space="preserve"> Wireframing, Prototyping, Figma, Adobe XD, Sketch, User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w:t>
      </w:r>
      <w:r w:rsidRPr="003813CA">
        <w:rPr>
          <w:rFonts w:ascii="Arial" w:eastAsia="Century Gothic" w:hAnsi="Arial" w:cs="Arial"/>
          <w:sz w:val="22"/>
          <w:szCs w:val="22"/>
        </w:rPr>
        <w:t xml:space="preserve"> RESTful APIs, GraphQL, Axios, Fetch API,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cross-device compatibility and responsiveness for optimal end-user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dynamic, responsive components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complex application requirements and enhancing system performance through effective UI/UX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teams to translate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into fully functional prototypes, improving workflow between design and development processes for streamlined project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Foundation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modern design principles, ensuring that web applications meet industry standards for accessibility and performance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participated in team meetings, contributing valuable insights for maintaining code quality and optimizing project development cycles and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sprint planning, and iterative feedback sessions to continuously align project objectives with stakeholder expectations and user needs for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through techniques such as lazy loading, bundling, and minification, leading to significant reductions in load times and improved user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developers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integration, improving application functionality and enhancing user experiences across the web.</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code and application architecture, supporting team knowledge transfer and long-term project sustainability with clear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responsive web design, ensuring consistent and functional UI layouts across desktop, tablet, and mobile devices, maximizing audience reach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behavior analytics to make informed design and functionality updates, enhancing overall user satisfaction with digital products and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solutions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and performance, contributing to the ongoing improvement of development processes and application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mentoring junior developers, sharing expertise in developing user interfaces and front-end technologies to foster skill growth and knowledge sharing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definition of future updates and enhancements, working alongside project managers and stakeholders to prioritize feature requests and technical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versions of code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changes and facilitating collaborative development amongst team members for streamlined project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digitizing planning and construction management processes, aligning with industry needs where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central to application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Coded web solutions in compliance with the digital needs of the Civil IT sector, utilizing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Foundation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adaptable interfaces across multiple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user-centric design discussions, translating complex user requirements into clear technical specifications that informed development processes collaboratively with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development tools like </w:t>
      </w:r>
      <w:r w:rsidRPr="003813CA">
        <w:rPr>
          <w:rStyle w:val="span"/>
          <w:rFonts w:ascii="Arial" w:eastAsia="Century Gothic" w:hAnsi="Arial" w:cs="Arial"/>
          <w:b/>
          <w:bCs/>
          <w:sz w:val="22"/>
          <w:szCs w:val="22"/>
        </w:rPr>
        <w:t xml:space="preserve">Visual Studio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coding, testing, and collaboration throughout project lifecycles, supporting practices that increased productivity and reduced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through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applications by providing timely data and facilitating robust functionality critical for project success in digital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cross-browser compatibility and performance optimization of web applications, applying techniques that leveraged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the user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towards mobile-first development strategies, embedding responsive design practices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features align with modern user expectations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methodologies, contributing to iterative development cycles and engaging in regular sprint reviews to guarantee alignment with project goals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feedback to continuously enhance digital solutions, making iterative improvements that optimized user experiences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emerging technologies and best practices in front-end development, fostering a culture of innovation and collaboration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updated knowledge of industry trends and technologies, integrating new advancements into workflows for improved practice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digital solution strategies by advising on technical requirements during the planning and bidding phases of major projects, ensuring alignment with 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