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Front End Developer with 11 years of experience in software development, specializing in web and mobile applications. Demonstrates expertise in user interface design, backend API integration, and network automation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TypeScript, C++,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Vue.js, Svelte, Node.js, Express.js, Bootstrap, Foundation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NoSQL, Firebase, Redis,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JIRA, Visual Studio Code, AWS,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 &amp; Security:</w:t>
      </w:r>
      <w:r w:rsidRPr="003813CA">
        <w:rPr>
          <w:rFonts w:ascii="Arial" w:eastAsia="Century Gothic" w:hAnsi="Arial" w:cs="Arial"/>
          <w:sz w:val="22"/>
          <w:szCs w:val="22"/>
        </w:rPr>
        <w:t xml:space="preserve"> Network Architecture, Firewalls, VPN, Intrusion Detection Systems, Penetration Testing, CNO Environments, Linux, Windows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network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topologies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delivery and integration across various platforms using relevant programming languages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and responsive user interfaces for complex web applications while ensuring seamless integration with backend APIs and databases, enhancing user experience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critical network tasks utilizing </w:t>
      </w:r>
      <w:r w:rsidRPr="003813CA">
        <w:rPr>
          <w:rStyle w:val="span"/>
          <w:rFonts w:ascii="Arial" w:eastAsia="Century Gothic" w:hAnsi="Arial" w:cs="Arial"/>
          <w:b/>
          <w:bCs/>
          <w:sz w:val="22"/>
          <w:szCs w:val="22"/>
        </w:rPr>
        <w:t xml:space="preserve">scripting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automation tools, which significantly improved operational efficiency while minimizing potential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IT and software development, fortifying the integration of </w:t>
      </w:r>
      <w:r w:rsidRPr="003813CA">
        <w:rPr>
          <w:rStyle w:val="span"/>
          <w:rFonts w:ascii="Arial" w:eastAsia="Century Gothic" w:hAnsi="Arial" w:cs="Arial"/>
          <w:b/>
          <w:bCs/>
          <w:sz w:val="22"/>
          <w:szCs w:val="22"/>
        </w:rPr>
        <w:t xml:space="preserve">network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and workflows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network designs, configurations, and procedures, ensuring clarity and ease of maintenance for future integrations and enhancements.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full-stack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civil IT solutions, integrating various data sources for improved planning and management functionalities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requirements gathering sessions with stakeholders to identify critical system architecture components, employing collaborative techniques to ensure functionality met user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w:t>
      </w:r>
      <w:r w:rsidRPr="003813CA">
        <w:rPr>
          <w:rStyle w:val="span"/>
          <w:rFonts w:ascii="Arial" w:eastAsia="Century Gothic" w:hAnsi="Arial" w:cs="Arial"/>
          <w:b/>
          <w:bCs/>
          <w:sz w:val="22"/>
          <w:szCs w:val="22"/>
        </w:rPr>
        <w:t xml:space="preserve">network automation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state-of-the-art technologies, achieving enhanced system resilience while supporting digital smart solutions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meticulous testing and debugging processes for dynamic applications, employing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performance met rigorous standards for a high-quality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for users, leveraging comprehensive knowledge of </w:t>
      </w:r>
      <w:r w:rsidRPr="003813CA">
        <w:rPr>
          <w:rStyle w:val="span"/>
          <w:rFonts w:ascii="Arial" w:eastAsia="Century Gothic" w:hAnsi="Arial" w:cs="Arial"/>
          <w:b/>
          <w:bCs/>
          <w:sz w:val="22"/>
          <w:szCs w:val="22"/>
        </w:rPr>
        <w:t xml:space="preserve">Full-Stack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resolve issues and enhance application functionality efficiently.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