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software development, including expertise in web and mobile applications. Proven record of building clean, user-friendly interfaces using PHP, Laravel, and Livewire. Strong focus on UI/UX principles, code quality, and collaboration within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Livewire, Vue.js, React,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AWS, Google Cloud Platform, Heroku,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PHPUnit, Jest, Mocha, Cypress,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REST API, GraphQL, MongoDB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customer-facing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Livewire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front-end patterns to deliver seamless user experiences that align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designers to translate wireframes and mockups into responsive, engaging, and performant user interfaces while maintaining strong attention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details.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code quality by implementing best practices in testing and refactoring, ensuring maintainable and scalable code while fostering a culture of shared coding conventions.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managers to clarify feature requirements, identify potential trade-offs, and suggest pragmatic solutions that balance user needs with technology constraints.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from code reviews and user testing sessions into the development process, which resulted in improved product functionality and user satisfaction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ensure consistency and reusability of interfaces and components across the platform, promoting a unified design language for improved brand identity.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and user engagement through the implementation of optimization techniques and thorough testing procedures, leading to accelerated feature deployment times and reduced bugs.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planning, retrospectives, and daily stand-up meetings to communicate progress, challenges, and insights, contributing to a collaborative low-process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evaluated emerging technologies and frameworks to apply innovative solutions that enhance the overall user experience and operational efficiency of our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seamless deployment of updates and new features via continuous integration and deployment practices,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front-end best practices, code optimization, and efficient use of development tools, facilitating skill growth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tests and performed code reviews to validate and maintain the highest level of code quality and functionality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for maintaining documentation and knowledge sharing among team members to ensure that best practices and coding guidelines were consistently followed across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marketing and sales teams to gather user feedback and requirements for feature enhancements based on market trends, ultimately guiding product evolution toward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discussions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improvements to promote a user-centric approach across all development processes, aligning team efforts with organizational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focusing on UI-heavy features to optimize the user experience in civil IT applications, which streamlined workflows for project management and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tandem with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user interfaces tailored to both desktop and mobile platforms for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in the construction management domain to develop paperless solutions, improving efficiency in bidding, management, and delivery of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and back-end systems that facilitated integration with other civil IT tools, ensuring seamless data interchange and enhanced user functionality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Scheduled and conducted user training and support sessions, promoting adoption of new digital solutions amongst traditional civil engineering teams transitioning to paperless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quality control processes to ensure that all deliverables met client specifications and industry standards throughout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code versioning and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consistent collaboration and reducing errors during deployment cycles within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feedback gathering sessions to drive improvements in existing systems, applying insights gained to product iterations to better meet user expectations and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 within the team to ensure continual progress through iterative development, enabling a rapid response to stakeholder feedback and market changes.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preparation of presentation materials demonstrating software capabilities during client engagements, highlighting the advantages of our digital solutions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prioritize feature development, estimating level of effort and aligning with project timelines and stakeholder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application functionality, performing regular assessments that ensured reliability and quality of software deliverables.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