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software engineer with over 11 years of experience in software development focused on web and mobile applications. Proven expertise in Node.js, TypeScript, React, and UX design, with strong leadership and architecture capabilities, passionate about building innovative, scalable solutions in collaborative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JavaScript, TypeScript, Node.js, React, Angular, HTML, CSS,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Vercel, Railway, Git, Docker, Jenkins,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APIs:</w:t>
      </w:r>
      <w:r w:rsidRPr="003813CA">
        <w:rPr>
          <w:rFonts w:ascii="Arial" w:eastAsia="Century Gothic" w:hAnsi="Arial" w:cs="Arial"/>
          <w:sz w:val="22"/>
          <w:szCs w:val="22"/>
        </w:rPr>
        <w:t xml:space="preserve"> MongoDB, PostgreSQL, RESTful APIs, GraphQL,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Debugging:</w:t>
      </w:r>
      <w:r w:rsidRPr="003813CA">
        <w:rPr>
          <w:rFonts w:ascii="Arial" w:eastAsia="Century Gothic" w:hAnsi="Arial" w:cs="Arial"/>
          <w:sz w:val="22"/>
          <w:szCs w:val="22"/>
        </w:rPr>
        <w:t xml:space="preserve"> Jest, Mocha, Cypress, Selenium,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&amp; Collaboration:</w:t>
      </w:r>
      <w:r w:rsidRPr="003813CA">
        <w:rPr>
          <w:rFonts w:ascii="Arial" w:eastAsia="Century Gothic" w:hAnsi="Arial" w:cs="Arial"/>
          <w:sz w:val="22"/>
          <w:szCs w:val="22"/>
        </w:rPr>
        <w:t xml:space="preserve"> Figma, Adobe XD, Jira, Confluence, Slack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developers in delivering scalable applications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the solutions met both functional and non-functional requirements in alignment with industry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innovative features that enhanced user interaction, championing a UX-first approach that significantly improved product satisfaction and retention for a growing user base in the enterprise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coding practices, agile methodologies, and effective collaboration techniques, fostering a culture of continuous improvement and technical excellence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architecture reviews and technical strategy sessions, guiding the team to leverage modern frameworks and tools that increased development efficiency and reduced time-to-market for new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management, design, and other stakeholders to translate requirements into scalable solutions, ensuring high-quality deliverables through effective communication and teamwork.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CI/CD pipelines in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through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deployment cycles and operational excellence, significantly reducing downtime and improving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w:t>
      </w:r>
      <w:r w:rsidRPr="003813CA">
        <w:rPr>
          <w:rStyle w:val="span"/>
          <w:rFonts w:ascii="Arial" w:eastAsia="Century Gothic" w:hAnsi="Arial" w:cs="Arial"/>
          <w:b/>
          <w:bCs/>
          <w:sz w:val="22"/>
          <w:szCs w:val="22"/>
        </w:rPr>
        <w:t xml:space="preserve">OpenAI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by integrating prompt engineering techniques and exploring emerging AI trends to drive innovation in product features, making the application more intelligent and responsive.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discussion on the adoption of serverless architectures which improved deployment models and reduced infrastructure costs, maximizing the organization's agility and responsiveness to market changes.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operational initiatives, overseeing troubleshooting and on-call responsibilities to maintain service availability, while employing effective debugging strategies to mitigate issues swiftly and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company’s technical vision by advocating for modern development practices and tools that directly align with scaling operational capabilities and enhancing product offerings in a competitive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 robust mentoring program within the team which mixed technical skills with leadership development, ensuring a high-performing and cohesive group focused on achieving collective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discussions on technical debt and scalability concerns during sprint planning meetings, successfully aligning team efforts to continually improve code quality and project outcomes upfront.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the adoption of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an alternative data-fetching strategy, providing more flexibility in how data is retrieved and enhancing the user experience in the applications we developed.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UX design principles and serverless architectures, empowering team members to integrate best practices into their daily workflows and project designs.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strategic planning sessions, incorporating market trends and technical insights to innovate the product roadmap that anticipates user needs and leverages new technologies.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applications focused on enhancing user engagement in civil IT solutions that addressed planning and management requirements in construction projects through cutting-edge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craft user-oriented interfaces and server-side logic, substantially improving the efficiency of civil engineering workflows while enhancing client satisfaction and operational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rigorous testing and debugging processes using tools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the applications met high standards of performance and reliability in complex civil IT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project teams to plan, test, and refine digital solutions, ensuring alignment with project objectives relating to bidding and construction management needs contextual to civil industries.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building RESTful services and integrating them with front-end applications, facilitating seamless communication and data flow between various project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towards the digital transformation of civil contracting processes through innovative paperless solutions, ensuring compliance with industry regulations and improving accessibility of information.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discussions on implementing CI/CD pipelines to automate deployment processes for the applications, ensuring rapid feedback loops and continuous integration practices were adhered to.</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leadership and guidance during project execution phases, ensuring that the team adhered to agile methodologies to deliver results efficiently and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team members in adopting modern development frameworks and best practices, fostering an environment of growth and adaptation in using </w:t>
      </w:r>
      <w:r w:rsidRPr="003813CA">
        <w:rPr>
          <w:rStyle w:val="span"/>
          <w:rFonts w:ascii="Arial" w:eastAsia="Century Gothic" w:hAnsi="Arial" w:cs="Arial"/>
          <w:b/>
          <w:bCs/>
          <w:sz w:val="22"/>
          <w:szCs w:val="22"/>
        </w:rPr>
        <w:t xml:space="preserve">Amazon Web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agile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gather requirements and translate them into functional specifications that informed the development of tailored software solutions in the civil IT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Involvement with dynamic teams where I fostered strong working relationships with cross-functional stakeholders, enhancing team productivity and ensuring alignment on project goals and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to emerging technologies relevant to the civil engineering sector, contributing to innovative approaches in project execution and technology adoption.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