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full-stack development for web and mobile applications. Proven expertise in building scalable architecture using TypeScript, React, Python, Django, and cloud-based solutions on AWS. A collaborative leader passionate about leveraging technology to enhance healthcare systems and empower community pharmacies.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React.js, Django, Node.js, Angular, Flask,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 Code, Postman, WebPack,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full-stack development for innovative pharmacy management software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modern healthcare standards to empower independent pharmacies.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robust, scalable server-side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operations and enhanced compliance across pharmacy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collect requirements, translating them into technical specifications and efficient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end-to-end testing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delivery of high-quality features aligned with user needs and regulatory requirements in healthcare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cloud deployment and management, implementing cost-effective solutions that ensured high availability and redundancy for customer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coding, testing, and deployment, fostering a culture of knowledge sharing and technical excellence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maintain code quality standards, improving performance and maintainability of applications written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database schemas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storage and retrieval for high-volume transaction processing related to pharmacy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that allow seamless interaction between the front-end and back-end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flexible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user-centered design practices by collecting user feedback and iteratively improving applications based on real-world usage and client input across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state-of-the-art security practices into the development lifecycle to protect sensitive patient data against modern threats and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applications, enhancing both frontend and backend components to improve the overall user experience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to streamline software releases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improving efficiency across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solution architecture discussions to explore innovative approaches for building future scalable healthcare applications, focusing on emerging technologies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new features and processes to ensure knowledge remains accessible within the team and benefits future development iterations.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more efficient project management and collaboration in infrastructure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internal tools that support project workflow in construction management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end-users to identify needs and integrate feedback into software updates, exemplifying strong customer focus and adaptability in software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legacy systems to modern solutions, employing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improve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solution, ensuring data integrity and efficient query performance for complex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software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developed applications met industry standards for reliability and performance during project bidding and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 REST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services, ensuring seamless interoperability between frontend applications and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project managers and civil engineers to understand digital solution needs, translating their requirements into actionable software features and system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specifications and documentation reflecting system functionalities, enabling clearer communication and understanding among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propose new software features aimed at increasing productivity in construction management, leveraging knowledge of emerging trends in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feedback, promoting a culture of quality and continuous improvement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small project teams to deliver software solutions on time, aligning project outcomes with organizational goals within the civil IT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