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11 years in software development, specializing in backend solutions for web and mobile applications. Exceptional at designing and implementing APIs using Go, Node.js, and Python. Proven record of collaborating with cross-functional teams to build scalable infrastructures.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Go, Node.js, Python, Java, JavaScript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Technologies:</w:t>
      </w:r>
      <w:r w:rsidRPr="003813CA">
        <w:rPr>
          <w:rFonts w:ascii="Arial" w:eastAsia="Century Gothic" w:hAnsi="Arial" w:cs="Arial"/>
          <w:sz w:val="22"/>
          <w:szCs w:val="22"/>
        </w:rPr>
        <w:t xml:space="preserve"> RESTful APIs, GraphQL, HTML/CSS, JSON, XML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SQL, PostgreSQL, MongoDB, NoSQL, Oracle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GCP, Azure,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Tools:</w:t>
      </w:r>
      <w:r w:rsidRPr="003813CA">
        <w:rPr>
          <w:rFonts w:ascii="Arial" w:eastAsia="Century Gothic" w:hAnsi="Arial" w:cs="Arial"/>
          <w:sz w:val="22"/>
          <w:szCs w:val="22"/>
        </w:rPr>
        <w:t xml:space="preserve"> CI/CD, Jenkins, GitLab CI, Terraform,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Frameworks:</w:t>
      </w:r>
      <w:r w:rsidRPr="003813CA">
        <w:rPr>
          <w:rFonts w:ascii="Arial" w:eastAsia="Century Gothic" w:hAnsi="Arial" w:cs="Arial"/>
          <w:sz w:val="22"/>
          <w:szCs w:val="22"/>
        </w:rPr>
        <w:t xml:space="preserve"> JUnit, Mocha, Chai, Pytest, Selenium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secure backend services using </w:t>
      </w:r>
      <w:r w:rsidRPr="003813CA">
        <w:rPr>
          <w:rStyle w:val="span"/>
          <w:rFonts w:ascii="Arial" w:eastAsia="Century Gothic" w:hAnsi="Arial" w:cs="Arial"/>
          <w:b/>
          <w:bCs/>
          <w:sz w:val="22"/>
          <w:szCs w:val="22"/>
        </w:rPr>
        <w:t xml:space="preserve">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cross-functional teams in creating robust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enhanced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frontend developers to optimize performance of web services, implementing caching strategies and data retrieval improvements which significantly increased application responsiveness.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e-commerce payment processing systems, ensuring compliance with security standards and performing robust transactions leveraging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DynamoDB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deploying microservices, improving the maintainability of applications through containerization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orchestration with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for peer developers, promoting best practices in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programming and tackling technical debt with practical recommendations that encouraged team learning.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CI/CD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GitLab CI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deployment processes, which reduced time-to-market for new features and patches substantially.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monitoring and logging solutions using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ELK stack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real-time insights into system performance and issues to mitigate downtime.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by providing guidance on backend technologies, enhancing their skill sets in languages like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frameworks such as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architectural discussions, influencing decisions on technological direction and contributing innovative ideas for new project components.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Lead efforts in developing comprehensive documentation for APIs and microservices, aiding in the onboarding process for new developers and improving overall team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Enabled performance tuning and capacity planning, which anticipated system loads and recommended upgrades during peak traffic periods, ensuring system stability.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and integrated the use of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existing APIs, leading to improved data fetching strategies and client-server communication.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best practices including OAuth 2.0 for API authentication, reinforcing application access controls and safeguarding sensitive user information.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the transition to cloud services, analyzing existing infrastructure and recommending migration paths for legacy applications to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Agile methodologies by participating in sprint planning and retrospectives, ensuring alignment of team objectives with project goals.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backend applications for civil IT solutions focusing on construction management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vital innovations to bidding and project execution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project managers and civil engineers to understand requirements, translating business needs into technical specifications that defined software functionalities for optimized project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relational database management in backend services, ensuring data integrity and reliability while supporting diverse client requests effectively and efficiently.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unit testing and integration testing practices using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code reliability in civil IT applications and fostering a culture of excellence in development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cross-functional teams in an Agile environment to ensure timely project delivery while adapting software to meet evolving specifications and user feedback in construction scenarios.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processes for paperless contracting solutions by applying backend development techniques that significantly reduced document handling time and improved client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Enabled the integration of geospatial data features into applications, enhancing planning and inspection capabilities for government civil projects, which involved advanced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queries and API integrations.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on emerging technologies and frameworks relevant to civil IT, promoting the ongoing development of team members and adoption of new methodologies across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Conceived, designed, and launched web-based tools aimed at supporting accurate project estimates in civil engineering, utilizing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services with effective user interface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Assured adherence to legal and regulatory frameworks during software development for digital contracting solutions, ensuring all applications complied with industry standards in civil engineering.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collaborated with architects and stakeholders to review design documents, ensuring backend functionalities aligned with project management frameworks and client expectations in civil engineering.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deployment of modern cloud solutions for existing applications, including training engineers on best practices for cloud transition which leveraged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