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web and mobile applications. Expertise in cloud-native architectures, containers, and enterprise deployments with a strong focus on customer success and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Coding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Bash,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Helm, Kubernetes, OpenShift, Mesos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 CI, GitLab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Apache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Chef, Puppet,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high-impact deployments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secure architectures that met complex customer needs while ensuring efficient post-sales implementations for commercial enterprises.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cloud-native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integration and deployment processes that effectively minimized downtime and improved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playbooks and onboarding guides that enhanced customer experience by significantly reducing time-to-value through efficient integration methods and toolkits tailored for unique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numerous enablement sessions and whiteboarding workshops that fostered collaboration and technical understanding, ultimately driving customer success and reinforcing long-term partnerships with key accounts.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troubleshooting for complex infrastructure challenges, employing advanced problem-solving skills to resolve issues in data pipelines and improve system stability and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engineering teams, feeding essential customer insights that influenced product developments and enhancements, directly aligning future roadmap with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outlining architectural decisions and deployment procedures, which facilitated knowledge transfer and onboarding for junior engineers and promoted best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automation, optimizing internal processes and reducing manual intervention by creating efficient workflows for deployment and system maintenance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teams, ensuring clear communication of technical complexities to both engineering and business stakeholders, effectively bridging the gap between technical and non-technical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changing project requirements in a startup environment, showcasing agility and flexibility while maintaining a focus on delivering high-quality solutions that meet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strategies to enhance deployment speed and reliability, significantly improving the overall project delivery timelines and aligning with industry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and mobile applications for civil IT projects, enhancing digital solutions for planning, bidding, and construction management that reduced administrative overhead and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seamless integration of various components involved in the construction management process and advancing the user experience of internal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services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strategies, enabling Infotech to provide robust digital solutions that improved coordination in construction projects and facilitated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enhance product features and develop new capabilities that aligned with customer needs and industry trends in digital civil solutions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reliable data access and ensuring data consistency and accuracy across various civil IT applications and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 integrations that allowed various systems to communicate seamlessly, improving the information flow within civil IT projects and enhancing the efficiency of inspections and compliance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scalable systems that supported enterprise-level applications, aligning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ensuring compliance with critical security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mentoring sessions, sharing insights and strategies with junior developers while fostering a culture of continuous improvement and innovation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