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 focusing on web and mobile applications. Skilled in SQL, Python, and Palantir Foundry, with a strong foundation in data engineering and analytical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Python, TypeScript, Java, JavaScript,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Angular, Express.js, Spring Boot,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Palantir Foundry, Apache Kafka, Apache Spark, ETL Tools, Tableau, Power BI, AWS S3, Google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CircleCI,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Microsoft SQL Server, Redis, SQLite,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optimized data pipelines to integrate complex datasets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reliable and scalable solutions tailored to meet intricate client needs and performance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solution architectures into functional implementations while continuously refining deliverables based on client feedback and evolving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and collaborative discussions to refine solution quality, leveraging insights and feedback from peers and senior engineers to enhance the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engineering tasks transparently, maintaining up-to-date project dashboards and coordinating effectively with stakeholders to manage timelines and deliverables responsibly.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development of reusable components, establishing best practices for coding and architectural frameworks while ensuring maintainable and efficient code.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analytical techniques in debugging and resolving implementation challenges promptly, thereby enhancing solution reliability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potential project risks and blockers, initiating discussions with team leads to address concerns effectively before they escalated into more significant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reviews, contributing to the overall technical strategy and ensuring alignment with business objectives and engineering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client-focused initiatives by adopting a client-first mindset during every interaction, driving engagement and satisfaction through exceptional technical solutions and support.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a culture of learning and knowledge sharing, actively contributing to team documentation and training sessions to elevate collective understanding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Palantir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transformation tasks, leveraging expertise in structured data manipulation to derive actionable insights from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to educate team members on emerging technologies and best practices in data engineering, fostering a collaborative learning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scenarios and devised effective data-driven solutions, ensuring timely execution and alignment with project objectives and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evaluations of implemented solutions, ensuring they met established technical standards and delivered meaningful outcomes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steady growth in technical and problem-solving skills, actively seeking mentorship opportunities and feedback to advance within the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software systems that facilitated digital solutions for project planning and management within civil IT, improving client workflows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retrieval and manipulation, enhancing reporting capabilities and providing insights that supported data-driven decisions in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on digital solutions for construction management and paperless contracting, ensuring solutions met industry regulations and improved overall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creating seamless experiences for users interacting with civil engineering applications and tools in the digital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connect front-end applications with backend services, enabling real-time data accessibility and streamlined communication between different software components.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delivery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deployments and ensuring consistent delivery of high-quality software releases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maintainability by adopting best practices in coding standards and documentation, allowing for smoother transitions and updates within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optimization to eliminate bugs and enhance application performance, directly contributing to the satisfaction of users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troubleshooting of technical issues in client applications, providing timely support and solutions through meticulous debugging efforts and problem analysis.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software engineering best practices, focusing on collaboration and adaptability to encourage a culture of innovation and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data to optimize software features, leading to increased functionality and improved user satisfaction in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phases of software development life cycle (SDLC), ensuring that all projects adhered to quality assurance protocols and met client expectations with precision.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