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developing cutting-edge web and mobile applications. Proven expertise in designing data pipelines, training machine learning models, and collaborating effectively with cross-functional teams. Strong fundamentals in PyTorch and JAX with a track record of deploying research into production. Driven by the desire to innovate in AI, particularly in financial applications, with extensive knowledge of multimodal datasets and a passion for rapid prototyping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JAX, TensorFlow, Keras,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Apache Spark,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 Code, Jupyter, Airflow, Matplotlib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pipelines for collecting and processing unique multimodal datasets to support research and development in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researchers to conceptualize and evaluate cutting-edge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integration into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trained and evaluated frontier-scale models, responsibly handling the transition from innovation to production deployment and maintaining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best practices in machine learning, prioritizing model performance, robustness, and reliability while fostering a culture of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prototyping efforts, facilitating rapid iteration and feedback cycles to quickly adapt research outcomes into actionable production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fostering a low-ego, high-collaboration environment, encouraging team members to share insights and solutions to complex engineering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design and document processes, enhancing knowledge sharing and operational efficiency within a high-paced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scalability of AI applications, optimizing cost and resource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code reviews and provided constructive feedback to enhance code quality and promote best coding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ensuring a smooth collaboration experience among the development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deployed models and algorithms, fostering transparency and facilitating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knowledge-building exercises and discussions around the latest advancements in AI and data science, enhancing team expertise and innovation capacity.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 systems to proactively address potential failures in production environments, ensuring high reliability of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design and execution of experiments to evaluate various model architectures and training methodologies, focusing on performance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insights on machine learning concepts, data processing techniques, and best engineering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to improve planning, bidding, and construction management processes within the civil IT domain, leveraging state-of-the-art technology stacks to enhance operational efficacy.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high-performance applications for data analysis,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seamless paperless contracting features into existing software infrastructure, ensuring regulatory compliance and improving user experience through intuitive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improving project outcomes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design and deployment of RESTful APIs to facilitate interactions between diverse software components, ensuring interoperability and efficiency in data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market-leading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interfaces, providing end-users with robust data visualization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to ensure software reliability, fostering a commitment to high-quality deliverables in all phases of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workshops with teams, promoting agile methodologies and enhancing team adaptability to changing project dynamics and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technologies to ensure data integrity and optimize query performance for large datasets used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with clients and users to identify pain points and propose effective software solutions, using feedback to shape product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to improve software adoption and user proficiency, ultimately leading to increased satisfaction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technical guides for software features, enhancing user adoption and reducing support requests through clear, effective communication.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