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3A926A46" w14:textId="2558899F" w:rsidR="003730EA" w:rsidRPr="003813CA" w:rsidRDefault="003730EA" w:rsidP="003730EA">
      <w:pPr>
        <w:pStyle w:val="divname"/>
        <w:spacing w:before="200" w:line="276" w:lineRule="auto"/>
        <w:rPr>
          <w:rFonts w:ascii="Arial" w:eastAsia="Century Gothic" w:hAnsi="Arial" w:cs="Arial"/>
        </w:rPr>
      </w:pPr>
      <w:r w:rsidRPr="003813CA">
        <w:rPr>
          <w:rStyle w:val="span"/>
          <w:rFonts w:ascii="Arial" w:eastAsia="Century Gothic" w:hAnsi="Arial" w:cs="Arial"/>
          <w:sz w:val="72"/>
          <w:szCs w:val="72"/>
        </w:rPr>
        <w:t>D</w:t>
      </w:r>
      <w:r w:rsidRPr="003813CA">
        <w:rPr>
          <w:rStyle w:val="span"/>
          <w:rFonts w:ascii="Arial" w:eastAsia="Century Gothic" w:hAnsi="Arial" w:cs="Arial"/>
          <w:sz w:val="56"/>
          <w:szCs w:val="56"/>
        </w:rPr>
        <w:t xml:space="preserve">avid </w:t>
      </w:r>
      <w:r w:rsidRPr="003813CA">
        <w:rPr>
          <w:rStyle w:val="divdocumentdivnamespanlName"/>
          <w:rFonts w:ascii="Arial" w:eastAsia="Century Gothic" w:hAnsi="Arial" w:cs="Arial"/>
          <w:sz w:val="72"/>
          <w:szCs w:val="72"/>
        </w:rPr>
        <w:t>G</w:t>
      </w:r>
      <w:r w:rsidRPr="003813CA">
        <w:rPr>
          <w:rStyle w:val="divdocumentdivnamespanlName"/>
          <w:rFonts w:ascii="Arial" w:eastAsia="Century Gothic" w:hAnsi="Arial" w:cs="Arial"/>
        </w:rPr>
        <w:t>arcia</w:t>
      </w:r>
    </w:p>
    <w:tbl>
      <w:tblPr>
        <w:tblW w:w="10760" w:type="dxa"/>
        <w:tblCellMar>
          <w:left w:w="0" w:type="dxa"/>
          <w:right w:w="0" w:type="dxa"/>
        </w:tblCellMar>
        <w:tblLook w:val="05E0" w:firstRow="1" w:lastRow="1" w:firstColumn="1" w:lastColumn="1" w:noHBand="0" w:noVBand="1"/>
      </w:tblPr>
      <w:tblGrid>
        <w:gridCol w:w="10760"/>
      </w:tblGrid>
      <w:tr w:rsidR="003730EA" w:rsidRPr="003813CA" w14:paraId="144B8266" w14:textId="77777777" w:rsidTr="001316FE">
        <w:tc>
          <w:tcPr>
            <w:tcW w:w="0" w:type="auto"/>
            <w:shd w:val="clear" w:color="auto" w:fill="000000"/>
            <w:tcMar>
              <w:top w:w="0" w:type="dxa"/>
              <w:left w:w="0" w:type="dxa"/>
              <w:bottom w:w="0" w:type="dxa"/>
              <w:right w:w="0" w:type="dxa"/>
            </w:tcMar>
            <w:vAlign w:val="center"/>
            <w:hideMark/>
          </w:tcPr>
          <w:p w14:paraId="1E03D693" w14:textId="77777777" w:rsidR="003730EA" w:rsidRPr="003813CA" w:rsidRDefault="003730EA" w:rsidP="001316FE">
            <w:pPr>
              <w:pStyle w:val="divaddress"/>
              <w:shd w:val="clear" w:color="auto" w:fill="auto"/>
              <w:spacing w:line="276" w:lineRule="auto"/>
              <w:ind w:left="100" w:right="100"/>
              <w:rPr>
                <w:rFonts w:ascii="Arial" w:eastAsia="Century Gothic" w:hAnsi="Arial" w:cs="Arial"/>
              </w:rPr>
            </w:pPr>
            <w:r w:rsidRPr="003813CA">
              <w:rPr>
                <w:rStyle w:val="span"/>
                <w:rFonts w:ascii="Arial" w:eastAsia="Century Gothic" w:hAnsi="Arial" w:cs="Arial"/>
                <w:shd w:val="clear" w:color="auto" w:fill="auto"/>
              </w:rPr>
              <w:t xml:space="preserve">Dallas, Texas 75244| (570) 572-5512| </w:t>
            </w:r>
            <w:hyperlink r:id="rId5" w:history="1">
              <w:r w:rsidRPr="003813CA">
                <w:rPr>
                  <w:rStyle w:val="Hyperlink"/>
                  <w:rFonts w:ascii="Arial" w:eastAsia="Century Gothic" w:hAnsi="Arial" w:cs="Arial"/>
                  <w:color w:val="FFFFFF" w:themeColor="background1"/>
                  <w:shd w:val="clear" w:color="auto" w:fill="auto"/>
                </w:rPr>
                <w:t>davidng1242@gmail.com</w:t>
              </w:r>
            </w:hyperlink>
            <w:r w:rsidRPr="003813CA">
              <w:rPr>
                <w:rStyle w:val="span"/>
                <w:rFonts w:ascii="Arial" w:eastAsia="Century Gothic" w:hAnsi="Arial" w:cs="Arial"/>
                <w:color w:val="FFFFFF" w:themeColor="background1"/>
                <w:shd w:val="clear" w:color="auto" w:fill="auto"/>
              </w:rPr>
              <w:t xml:space="preserve"> </w:t>
            </w:r>
          </w:p>
        </w:tc>
      </w:tr>
    </w:tbl>
    <w:p w14:paraId="2FD630FD"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Professional Summary</w:t>
      </w:r>
    </w:p>
    <w:p w14:paraId="47221AA6" w14:textId="77777777" w:rsidR="003730EA" w:rsidRPr="003813CA" w:rsidRDefault="003730EA" w:rsidP="003730EA">
      <w:pPr>
        <w:pStyle w:val="p"/>
        <w:spacing w:line="276" w:lineRule="auto"/>
        <w:rPr>
          <w:rFonts w:ascii="Arial" w:eastAsia="Century Gothic" w:hAnsi="Arial" w:cs="Arial"/>
          <w:sz w:val="22"/>
          <w:szCs w:val="22"/>
        </w:rPr>
      </w:pPr>
      <w:r w:rsidRPr="003813CA">
        <w:rPr>
          <w:rFonts w:ascii="Arial" w:eastAsia="Century Gothic" w:hAnsi="Arial" w:cs="Arial"/>
          <w:sz w:val="22"/>
          <w:szCs w:val="22"/>
        </w:rPr>
        <w:t xml:space="preserve">Results-oriented Engineering Team Lead with 11 years of experience in software development, particularly in web and mobile applications. Proven track record in successfully guiding engineering teams and delivering software solutions leveraging a strong foundation in C#/.NET development, cloud-native architecture, and SaaS methodologies. Known for fostering collaborative environments with effective communication while driving innovative product development.</w:t>
      </w:r>
    </w:p>
    <w:p w14:paraId="026529C0"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 xml:space="preserve">Skills</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Programming Languages:</w:t>
      </w:r>
      <w:r w:rsidRPr="003813CA">
        <w:rPr>
          <w:rFonts w:ascii="Arial" w:eastAsia="Century Gothic" w:hAnsi="Arial" w:cs="Arial"/>
          <w:sz w:val="22"/>
          <w:szCs w:val="22"/>
        </w:rPr>
        <w:t xml:space="preserve"> C#, C++, JavaScript, Python, HTML5, CSS3, SQL, TypeScript</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Frameworks &amp; Libraries:</w:t>
      </w:r>
      <w:r w:rsidRPr="003813CA">
        <w:rPr>
          <w:rFonts w:ascii="Arial" w:eastAsia="Century Gothic" w:hAnsi="Arial" w:cs="Arial"/>
          <w:sz w:val="22"/>
          <w:szCs w:val="22"/>
        </w:rPr>
        <w:t xml:space="preserve"> .NET Core, Blazor, React, Angular, Vue.js, Entity Framework, Spring Boot, Django</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Development Tools:</w:t>
      </w:r>
      <w:r w:rsidRPr="003813CA">
        <w:rPr>
          <w:rFonts w:ascii="Arial" w:eastAsia="Century Gothic" w:hAnsi="Arial" w:cs="Arial"/>
          <w:sz w:val="22"/>
          <w:szCs w:val="22"/>
        </w:rPr>
        <w:t xml:space="preserve"> Visual Studio, Git, Docker, Kubernetes, Jenkins, Azure DevOps, Postman, JUnit</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Cloud Platforms:</w:t>
      </w:r>
      <w:r w:rsidRPr="003813CA">
        <w:rPr>
          <w:rFonts w:ascii="Arial" w:eastAsia="Century Gothic" w:hAnsi="Arial" w:cs="Arial"/>
          <w:sz w:val="22"/>
          <w:szCs w:val="22"/>
        </w:rPr>
        <w:t xml:space="preserve"> AWS, Azure, Google Cloud Platform, Heroku, Firebase, Vercel, DigitalOcean, IBM Cloud</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Methodologies:</w:t>
      </w:r>
      <w:r w:rsidRPr="003813CA">
        <w:rPr>
          <w:rFonts w:ascii="Arial" w:eastAsia="Century Gothic" w:hAnsi="Arial" w:cs="Arial"/>
          <w:sz w:val="22"/>
          <w:szCs w:val="22"/>
        </w:rPr>
        <w:t xml:space="preserve"> Agile, Scrum, DevOps, CI/CD, TDD, BDD, Kanban, Lean</w:t>
      </w:r>
    </w:p>
    <w:p w14:paraId="48A94A6D"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Education</w:t>
      </w:r>
    </w:p>
    <w:p w14:paraId="219910D7" w14:textId="77777777" w:rsidR="003730EA" w:rsidRPr="003813CA" w:rsidRDefault="003730EA" w:rsidP="003730EA">
      <w:pPr>
        <w:pStyle w:val="divdocumentsinglecolumn"/>
        <w:tabs>
          <w:tab w:val="right" w:pos="10740"/>
        </w:tabs>
        <w:spacing w:line="276" w:lineRule="auto"/>
        <w:rPr>
          <w:rFonts w:ascii="Arial" w:eastAsia="Century Gothic" w:hAnsi="Arial" w:cs="Arial"/>
          <w:sz w:val="22"/>
          <w:szCs w:val="22"/>
        </w:rPr>
      </w:pPr>
      <w:r w:rsidRPr="003813CA">
        <w:rPr>
          <w:rStyle w:val="singlecolumnspanpaddedlinenth-child1"/>
          <w:rFonts w:ascii="Arial" w:eastAsia="Century Gothic" w:hAnsi="Arial" w:cs="Arial"/>
          <w:sz w:val="22"/>
          <w:szCs w:val="22"/>
        </w:rPr>
        <w:t>Master of Science (MS) in Computer Science</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2016</w:t>
      </w:r>
      <w:r w:rsidRPr="003813CA">
        <w:rPr>
          <w:rStyle w:val="singlecolumnspanpaddedlinenth-child1"/>
          <w:rFonts w:ascii="Arial" w:eastAsia="Century Gothic" w:hAnsi="Arial" w:cs="Arial"/>
          <w:sz w:val="22"/>
          <w:szCs w:val="22"/>
        </w:rPr>
        <w:t xml:space="preserve"> </w:t>
      </w:r>
    </w:p>
    <w:p w14:paraId="0827C866" w14:textId="77777777" w:rsidR="003730EA" w:rsidRPr="003813CA" w:rsidRDefault="003730EA" w:rsidP="003730EA">
      <w:pPr>
        <w:pStyle w:val="spanpaddedline"/>
        <w:spacing w:line="276" w:lineRule="auto"/>
        <w:rPr>
          <w:rFonts w:ascii="Arial" w:eastAsia="Century Gothic" w:hAnsi="Arial" w:cs="Arial"/>
          <w:sz w:val="22"/>
          <w:szCs w:val="22"/>
        </w:rPr>
      </w:pPr>
      <w:r w:rsidRPr="003813CA">
        <w:rPr>
          <w:rStyle w:val="spancompanyname"/>
          <w:rFonts w:ascii="Arial" w:eastAsia="Century Gothic" w:hAnsi="Arial" w:cs="Arial"/>
          <w:sz w:val="22"/>
          <w:szCs w:val="22"/>
        </w:rPr>
        <w:t>University of Florida</w:t>
      </w:r>
      <w:r w:rsidRPr="003813CA">
        <w:rPr>
          <w:rStyle w:val="span"/>
          <w:rFonts w:ascii="Arial" w:eastAsia="Century Gothic" w:hAnsi="Arial" w:cs="Arial"/>
          <w:sz w:val="22"/>
          <w:szCs w:val="22"/>
        </w:rPr>
        <w:t xml:space="preserve"> - Gainesville, FL</w:t>
      </w:r>
      <w:r w:rsidRPr="003813CA">
        <w:rPr>
          <w:rStyle w:val="singlecolumnspanpaddedlinenth-child1"/>
          <w:rFonts w:ascii="Arial" w:eastAsia="Century Gothic" w:hAnsi="Arial" w:cs="Arial"/>
          <w:sz w:val="22"/>
          <w:szCs w:val="22"/>
        </w:rPr>
        <w:t xml:space="preserve"> - Grade: 3.46</w:t>
      </w:r>
    </w:p>
    <w:p w14:paraId="793F9EAF" w14:textId="77777777" w:rsidR="003730EA" w:rsidRPr="003813CA" w:rsidRDefault="003730EA" w:rsidP="003730EA">
      <w:pPr>
        <w:pStyle w:val="divdocumentsinglecolumn"/>
        <w:tabs>
          <w:tab w:val="right" w:pos="10740"/>
        </w:tabs>
        <w:spacing w:before="260" w:line="276" w:lineRule="auto"/>
        <w:rPr>
          <w:rFonts w:ascii="Arial" w:eastAsia="Century Gothic" w:hAnsi="Arial" w:cs="Arial"/>
          <w:sz w:val="22"/>
          <w:szCs w:val="22"/>
        </w:rPr>
      </w:pPr>
      <w:r w:rsidRPr="003813CA">
        <w:rPr>
          <w:rStyle w:val="singlecolumnspanpaddedlinenth-child1"/>
          <w:rFonts w:ascii="Arial" w:eastAsia="Century Gothic" w:hAnsi="Arial" w:cs="Arial"/>
          <w:sz w:val="22"/>
          <w:szCs w:val="22"/>
        </w:rPr>
        <w:t>Bachelor of Science (BS) in Computer Science</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2014</w:t>
      </w:r>
      <w:r w:rsidRPr="003813CA">
        <w:rPr>
          <w:rStyle w:val="singlecolumnspanpaddedlinenth-child1"/>
          <w:rFonts w:ascii="Arial" w:eastAsia="Century Gothic" w:hAnsi="Arial" w:cs="Arial"/>
          <w:sz w:val="22"/>
          <w:szCs w:val="22"/>
        </w:rPr>
        <w:t xml:space="preserve"> </w:t>
      </w:r>
    </w:p>
    <w:p w14:paraId="18B7912B" w14:textId="77777777" w:rsidR="003730EA" w:rsidRPr="003813CA" w:rsidRDefault="003730EA" w:rsidP="003730EA">
      <w:pPr>
        <w:pStyle w:val="spanpaddedline"/>
        <w:spacing w:line="276" w:lineRule="auto"/>
        <w:rPr>
          <w:rFonts w:ascii="Arial" w:eastAsia="Century Gothic" w:hAnsi="Arial" w:cs="Arial"/>
          <w:sz w:val="22"/>
          <w:szCs w:val="22"/>
        </w:rPr>
      </w:pPr>
      <w:r w:rsidRPr="003813CA">
        <w:rPr>
          <w:rStyle w:val="spancompanyname"/>
          <w:rFonts w:ascii="Arial" w:eastAsia="Century Gothic" w:hAnsi="Arial" w:cs="Arial"/>
          <w:sz w:val="22"/>
          <w:szCs w:val="22"/>
        </w:rPr>
        <w:t>University of Florida</w:t>
      </w:r>
      <w:r w:rsidRPr="003813CA">
        <w:rPr>
          <w:rStyle w:val="span"/>
          <w:rFonts w:ascii="Arial" w:eastAsia="Century Gothic" w:hAnsi="Arial" w:cs="Arial"/>
          <w:sz w:val="22"/>
          <w:szCs w:val="22"/>
        </w:rPr>
        <w:t xml:space="preserve"> - Gainesville, FL</w:t>
      </w:r>
      <w:r w:rsidRPr="003813CA">
        <w:rPr>
          <w:rStyle w:val="singlecolumnspanpaddedlinenth-child1"/>
          <w:rFonts w:ascii="Arial" w:eastAsia="Century Gothic" w:hAnsi="Arial" w:cs="Arial"/>
          <w:sz w:val="22"/>
          <w:szCs w:val="22"/>
        </w:rPr>
        <w:t xml:space="preserve"> - Grade: 3.51</w:t>
      </w:r>
    </w:p>
    <w:p w14:paraId="5548E02F"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Work History</w:t>
      </w:r>
    </w:p>
    <w:p w14:paraId="67CD4270" w14:textId="77777777" w:rsidR="003730EA" w:rsidRPr="003813CA" w:rsidRDefault="003730EA" w:rsidP="003730EA">
      <w:pPr>
        <w:pStyle w:val="divdocumentsinglecolumn"/>
        <w:tabs>
          <w:tab w:val="right" w:pos="10740"/>
        </w:tabs>
        <w:spacing w:line="276" w:lineRule="auto"/>
        <w:rPr>
          <w:rFonts w:ascii="Arial" w:eastAsia="Century Gothic" w:hAnsi="Arial" w:cs="Arial"/>
          <w:sz w:val="22"/>
          <w:szCs w:val="22"/>
        </w:rPr>
      </w:pPr>
      <w:r w:rsidRPr="003813CA">
        <w:rPr>
          <w:rStyle w:val="spanjobtitle"/>
          <w:rFonts w:ascii="Arial" w:eastAsia="Century Gothic" w:hAnsi="Arial" w:cs="Arial"/>
          <w:sz w:val="22"/>
          <w:szCs w:val="22"/>
        </w:rPr>
        <w:t xml:space="preserve">Senior Software Engineer</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Jun 2020 to Dec 2025</w:t>
      </w:r>
      <w:r w:rsidRPr="003813CA">
        <w:rPr>
          <w:rStyle w:val="datesWrapper"/>
          <w:rFonts w:ascii="Arial" w:eastAsia="Century Gothic" w:hAnsi="Arial" w:cs="Arial"/>
          <w:sz w:val="22"/>
          <w:szCs w:val="22"/>
        </w:rPr>
        <w:t xml:space="preserve"> </w:t>
      </w:r>
    </w:p>
    <w:p w14:paraId="487ABAF2" w14:textId="77777777" w:rsidR="003730EA" w:rsidRPr="003813CA" w:rsidRDefault="003730EA" w:rsidP="003730EA">
      <w:pPr>
        <w:pStyle w:val="spanpaddedline"/>
        <w:spacing w:line="276" w:lineRule="auto"/>
        <w:rPr>
          <w:rStyle w:val="span"/>
          <w:rFonts w:ascii="Arial" w:eastAsia="Century Gothic" w:hAnsi="Arial" w:cs="Arial"/>
          <w:sz w:val="22"/>
          <w:szCs w:val="22"/>
        </w:rPr>
      </w:pPr>
      <w:r w:rsidRPr="003813CA">
        <w:rPr>
          <w:rStyle w:val="spancompanyname"/>
          <w:rFonts w:ascii="Arial" w:eastAsia="Century Gothic" w:hAnsi="Arial" w:cs="Arial"/>
          <w:sz w:val="22"/>
          <w:szCs w:val="22"/>
        </w:rPr>
        <w:t xml:space="preserve">Blend360 </w:t>
      </w:r>
      <w:r w:rsidRPr="003813CA">
        <w:rPr>
          <w:rStyle w:val="span"/>
          <w:rFonts w:ascii="Arial" w:eastAsia="Century Gothic" w:hAnsi="Arial" w:cs="Arial"/>
          <w:sz w:val="22"/>
          <w:szCs w:val="22"/>
        </w:rPr>
        <w:t xml:space="preserve">– Remote in Columbia, MD</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Led a distributed engineering team of 8 seasoned developers at Blend360, focusing on enhancing product quality and reducing delivery time through effective leadership and adoption of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Agile</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methodologies, fostering both collaboration and commitment to excellence.</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Designed and implemented cloud-native applications utilizing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.NET Core</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Blazor</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resulting in increased productivity and significantly improved user experience through effective coding practices and hands-on involvement in design reviews.</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Streamlined CI/CD pipelines using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Jenkins</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Docker</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automating deployment processes, thereby minimizing downtime and ensuring consistent application performance across various environments.</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Conducted regular technical reviews and provided mentorship to team members, which helped in aligning their career growth with organizational goals while enhancing overall team performance and skill sets.</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Utilized project management tools such as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JIRA</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Trello</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to maintain tracking of project milestones, ensuring timely delivery of features by facilitating daily stand-ups and effective team collaboration.</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Introduced modern architectural patterns and practices, such as microservices and serverless computing, to adapt to the evolving SaaS landscape, enhancing scalability of deployed solutions.</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Collaborated closely with executive leadership to influence product direction, leveraging insights from customer feedback to adjust the development roadmap accordingly and maintain market relevance.</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Integrated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Azure</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DevOps for source control and deployment management, ensuring best practices were upheld while fostering a culture of continuous improvement and delivery across the engineering team.</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Engaged in cross-functional collaboration with product managers and designers to translate complex business requirements into scalable technical solutions, enhancing the product's alignment with customer needs.</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Stay abreast of industry trends and emerging technologies, like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AI</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in development workflows, providing strategic guidance on tools that enhance team efficiency and coding accuracy.</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Actively participated in interviewing and onboarding new engineering talent, ensuring that new team members were well-informed about processes, tools, and cultural values of the organization.</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Facilitated workshops on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product-led growth</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strategies, emphasizing the importance of user-centric development to drive customer engagement and retention through innovative software solutions.</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Implemented best practices in code quality through regular code reviews and the adoption of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TDD</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principles, ensuring long-term maintainability and robustness of applications developed by the team.</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Fostering a culture of innovation, encouraged team members to explore and adopt cutting-edge technologies to maintain the product’s competitive edge in the market.</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Provided structured feedback to engineers based on project reviews, incentives for professional development opportunities, skillset enhancement, and a clear path toward career advancement.</w:t>
      </w:r>
      <w:proofErr w:type="gramStart"/>
      <w:r w:rsidRPr="003813CA">
        <w:rPr>
          <w:rStyle w:val="span"/>
          <w:rFonts w:ascii="Arial" w:eastAsia="Century Gothic" w:hAnsi="Arial" w:cs="Arial"/>
          <w:sz w:val="22"/>
          <w:szCs w:val="22"/>
        </w:rPr>
        <w:t/>
      </w:r>
      <w:proofErr w:type="gramEnd"/>
      <w:r w:rsidRPr="003813CA">
        <w:rPr>
          <w:rStyle w:val="span"/>
          <w:rFonts w:ascii="Arial" w:eastAsia="Century Gothic" w:hAnsi="Arial" w:cs="Arial"/>
          <w:sz w:val="22"/>
          <w:szCs w:val="22"/>
        </w:rPr>
        <w:t/>
      </w:r>
    </w:p>
    <w:p w14:paraId="130E0D7B" w14:textId="77777777" w:rsidR="003730EA" w:rsidRPr="003813CA" w:rsidRDefault="003730EA" w:rsidP="003730EA">
      <w:pPr>
        <w:pStyle w:val="divdocumentsinglecolumn"/>
        <w:tabs>
          <w:tab w:val="right" w:pos="10740"/>
        </w:tabs>
        <w:spacing w:before="260" w:line="276" w:lineRule="auto"/>
        <w:rPr>
          <w:rFonts w:ascii="Arial" w:eastAsia="Century Gothic" w:hAnsi="Arial" w:cs="Arial"/>
          <w:sz w:val="22"/>
          <w:szCs w:val="22"/>
        </w:rPr>
      </w:pPr>
      <w:r w:rsidRPr="003813CA">
        <w:rPr>
          <w:rStyle w:val="spanjobtitle"/>
          <w:rFonts w:ascii="Arial" w:eastAsia="Century Gothic" w:hAnsi="Arial" w:cs="Arial"/>
          <w:sz w:val="22"/>
          <w:szCs w:val="22"/>
        </w:rPr>
        <w:t>Software Engineer</w:t>
      </w:r>
      <w:r w:rsidRPr="003813CA">
        <w:rPr>
          <w:rStyle w:val="singlecolumnspanpaddedlinenth-child1"/>
          <w:rFonts w:ascii="Arial" w:eastAsia="Century Gothic" w:hAnsi="Arial" w:cs="Arial"/>
          <w:sz w:val="22"/>
          <w:szCs w:val="22"/>
        </w:rPr>
        <w:t xml:space="preserve"> </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Jul 2014 to Apr 2020</w:t>
      </w:r>
      <w:r w:rsidRPr="003813CA">
        <w:rPr>
          <w:rStyle w:val="datesWrapper"/>
          <w:rFonts w:ascii="Arial" w:eastAsia="Century Gothic" w:hAnsi="Arial" w:cs="Arial"/>
          <w:sz w:val="22"/>
          <w:szCs w:val="22"/>
        </w:rPr>
        <w:t xml:space="preserve"> </w:t>
      </w:r>
    </w:p>
    <w:p w14:paraId="1D27F490" w14:textId="77777777" w:rsidR="003730EA" w:rsidRPr="003813CA" w:rsidRDefault="003730EA" w:rsidP="003730EA">
      <w:pPr>
        <w:pStyle w:val="spanpaddedline"/>
        <w:spacing w:line="276" w:lineRule="auto"/>
        <w:rPr>
          <w:rFonts w:ascii="Arial" w:eastAsia="Century Gothic" w:hAnsi="Arial" w:cs="Arial"/>
          <w:sz w:val="22"/>
          <w:szCs w:val="22"/>
        </w:rPr>
      </w:pPr>
      <w:r w:rsidRPr="003813CA">
        <w:rPr>
          <w:rStyle w:val="spancompanyname"/>
          <w:rFonts w:ascii="Arial" w:eastAsia="Century Gothic" w:hAnsi="Arial" w:cs="Arial"/>
          <w:sz w:val="22"/>
          <w:szCs w:val="22"/>
        </w:rPr>
        <w:t>Infotech Inc</w:t>
      </w:r>
      <w:r w:rsidRPr="003813CA">
        <w:rPr>
          <w:rStyle w:val="span"/>
          <w:rFonts w:ascii="Arial" w:eastAsia="Century Gothic" w:hAnsi="Arial" w:cs="Arial"/>
          <w:sz w:val="22"/>
          <w:szCs w:val="22"/>
        </w:rPr>
        <w:t xml:space="preserve"> – </w:t>
      </w:r>
      <w:r w:rsidRPr="003813CA">
        <w:rPr>
          <w:rFonts w:ascii="Arial" w:eastAsia="Century Gothic" w:hAnsi="Arial" w:cs="Arial"/>
          <w:sz w:val="22"/>
          <w:szCs w:val="22"/>
        </w:rPr>
        <w:t>Gainesville</w:t>
      </w:r>
      <w:r w:rsidRPr="003813CA">
        <w:rPr>
          <w:rStyle w:val="span"/>
          <w:rFonts w:ascii="Arial" w:eastAsia="Century Gothic" w:hAnsi="Arial" w:cs="Arial"/>
          <w:sz w:val="22"/>
          <w:szCs w:val="22"/>
        </w:rPr>
        <w:t>, FL</w:t>
      </w:r>
      <w:r w:rsidRPr="003813CA">
        <w:rPr>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Developed and maintained robust software solutions for the Civil IT sector at Infotech Inc, focusing on project management tools for planning, bidding, and construction management with quality assurance standards.</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Contributed to the design and implementation of key features using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C#</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.NET</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frameworks, improving user experience for construction management applications while ensuring functionality met user requirements.</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Integrated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SQL</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databases with applications to streamline data retrieval processes, which allowed for more efficient management of construction project information, facilitating better decision-making.</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Collaborated with cross-functional teams, utilizing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Agile</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methodologies to deliver projects in a timely manner while ensuring full alignment with stakeholder expectations and minimizing scope creep.</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Led efforts in testing and validation of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web-based</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solutions, ensuring that software met specified requirements and adhered to industry standards for civil engineering applications using frameworks like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JUnit</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Optimized existing codebases for performance improvements and security enhancements, demonstrating a commitment to delivering efficient applications that meet client needs in real-time.</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Implemented user feedback mechanisms to better inform product enhancements, focusing on user interface design tweaks and feature adjustments for improved satisfaction in project management tools.</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Played a pivotal role in the implementation of paperless contracting solutions, leveraging cloud-based services to streamline operations for clients in the civil engineering field throughout various stages of projects.</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Developed training materials and conducted workshops for clients to maximize their understanding and utilization of newly deployed software solutions, resulting in higher customer satisfaction and successful system adoption.</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Interacted with clients to gather detailed project requirements, serving as a liaison to ensure critical business needs were effectively translated into technical specifications for upcoming projects.</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Actively engaged in troubleshooting and debugging software before production deployment, significantly minimizing post-deployment issues and enhancing the reliability of software delivered to clients.</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Participated in continuous learning and adaptation of new technologies relevant to civil IT, integrating them into daily operations to drive innovation within the solutions offered.</w:t>
      </w:r>
      <w:proofErr w:type="gramStart"/>
      <w:r w:rsidRPr="003813CA">
        <w:rPr>
          <w:rStyle w:val="span"/>
          <w:rFonts w:ascii="Arial" w:eastAsia="Century Gothic" w:hAnsi="Arial" w:cs="Arial"/>
          <w:sz w:val="22"/>
          <w:szCs w:val="22"/>
        </w:rPr>
        <w:t/>
      </w:r>
      <w:proofErr w:type="gramEnd"/>
      <w:r w:rsidRPr="003813CA">
        <w:rPr>
          <w:rStyle w:val="span"/>
          <w:rFonts w:ascii="Arial" w:eastAsia="Century Gothic" w:hAnsi="Arial" w:cs="Arial"/>
          <w:sz w:val="22"/>
          <w:szCs w:val="22"/>
        </w:rPr>
        <w:t/>
      </w:r>
    </w:p>
    <w:p w14:paraId="7EC21DFF" w14:textId="77777777" w:rsidR="003730EA" w:rsidRPr="003813CA" w:rsidRDefault="003730EA" w:rsidP="003730EA">
      <w:pPr>
        <w:spacing w:line="276" w:lineRule="auto"/>
        <w:rPr>
          <w:rFonts w:ascii="Arial" w:hAnsi="Arial" w:cs="Arial"/>
        </w:rPr>
      </w:pPr>
    </w:p>
    <w:p w14:paraId="201E7F0A" w14:textId="77777777" w:rsidR="008B176F" w:rsidRPr="003813CA" w:rsidRDefault="008B176F" w:rsidP="003730EA">
      <w:pPr>
        <w:rPr>
          <w:rFonts w:ascii="Arial" w:hAnsi="Arial" w:cs="Arial"/>
        </w:rPr>
      </w:pPr>
    </w:p>
    <w:sectPr w:rsidR="008B176F" w:rsidRPr="003813CA" w:rsidSect="003730EA">
      <w:pgSz w:w="12240" w:h="15840"/>
      <w:pgMar w:top="500" w:right="740" w:bottom="500" w:left="740" w:header="720" w:footer="720" w:gutter="0"/>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Calibri Light">
    <w:panose1 w:val="020F0302020204030204"/>
    <w:charset w:val="00"/>
    <w:family w:val="swiss"/>
    <w:pitch w:val="variable"/>
    <w:sig w:usb0="E4002EFF" w:usb1="C2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Century Gothic">
    <w:panose1 w:val="020B0502020202020204"/>
    <w:charset w:val="00"/>
    <w:family w:val="swiss"/>
    <w:pitch w:val="variable"/>
    <w:sig w:usb0="00000287" w:usb1="00000000" w:usb2="00000000" w:usb3="00000000" w:csb0="000000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000007"/>
    <w:multiLevelType w:val="hybridMultilevel"/>
    <w:tmpl w:val="00000007"/>
    <w:lvl w:ilvl="0" w:tplc="359CFB60">
      <w:start w:val="1"/>
      <w:numFmt w:val="bullet"/>
      <w:lvlText w:val=""/>
      <w:lvlJc w:val="left"/>
      <w:pPr>
        <w:ind w:left="720" w:hanging="360"/>
      </w:pPr>
      <w:rPr>
        <w:rFonts w:ascii="Symbol" w:hAnsi="Symbol"/>
      </w:rPr>
    </w:lvl>
    <w:lvl w:ilvl="1" w:tplc="5C06E22A">
      <w:start w:val="1"/>
      <w:numFmt w:val="bullet"/>
      <w:lvlText w:val="o"/>
      <w:lvlJc w:val="left"/>
      <w:pPr>
        <w:tabs>
          <w:tab w:val="num" w:pos="1440"/>
        </w:tabs>
        <w:ind w:left="1440" w:hanging="360"/>
      </w:pPr>
      <w:rPr>
        <w:rFonts w:ascii="Courier New" w:hAnsi="Courier New"/>
      </w:rPr>
    </w:lvl>
    <w:lvl w:ilvl="2" w:tplc="29A2A21A">
      <w:start w:val="1"/>
      <w:numFmt w:val="bullet"/>
      <w:lvlText w:val=""/>
      <w:lvlJc w:val="left"/>
      <w:pPr>
        <w:tabs>
          <w:tab w:val="num" w:pos="2160"/>
        </w:tabs>
        <w:ind w:left="2160" w:hanging="360"/>
      </w:pPr>
      <w:rPr>
        <w:rFonts w:ascii="Wingdings" w:hAnsi="Wingdings"/>
      </w:rPr>
    </w:lvl>
    <w:lvl w:ilvl="3" w:tplc="2AD6C4A4">
      <w:start w:val="1"/>
      <w:numFmt w:val="bullet"/>
      <w:lvlText w:val=""/>
      <w:lvlJc w:val="left"/>
      <w:pPr>
        <w:tabs>
          <w:tab w:val="num" w:pos="2880"/>
        </w:tabs>
        <w:ind w:left="2880" w:hanging="360"/>
      </w:pPr>
      <w:rPr>
        <w:rFonts w:ascii="Symbol" w:hAnsi="Symbol"/>
      </w:rPr>
    </w:lvl>
    <w:lvl w:ilvl="4" w:tplc="692AD4B4">
      <w:start w:val="1"/>
      <w:numFmt w:val="bullet"/>
      <w:lvlText w:val="o"/>
      <w:lvlJc w:val="left"/>
      <w:pPr>
        <w:tabs>
          <w:tab w:val="num" w:pos="3600"/>
        </w:tabs>
        <w:ind w:left="3600" w:hanging="360"/>
      </w:pPr>
      <w:rPr>
        <w:rFonts w:ascii="Courier New" w:hAnsi="Courier New"/>
      </w:rPr>
    </w:lvl>
    <w:lvl w:ilvl="5" w:tplc="8FAE8406">
      <w:start w:val="1"/>
      <w:numFmt w:val="bullet"/>
      <w:lvlText w:val=""/>
      <w:lvlJc w:val="left"/>
      <w:pPr>
        <w:tabs>
          <w:tab w:val="num" w:pos="4320"/>
        </w:tabs>
        <w:ind w:left="4320" w:hanging="360"/>
      </w:pPr>
      <w:rPr>
        <w:rFonts w:ascii="Wingdings" w:hAnsi="Wingdings"/>
      </w:rPr>
    </w:lvl>
    <w:lvl w:ilvl="6" w:tplc="53C89D5C">
      <w:start w:val="1"/>
      <w:numFmt w:val="bullet"/>
      <w:lvlText w:val=""/>
      <w:lvlJc w:val="left"/>
      <w:pPr>
        <w:tabs>
          <w:tab w:val="num" w:pos="5040"/>
        </w:tabs>
        <w:ind w:left="5040" w:hanging="360"/>
      </w:pPr>
      <w:rPr>
        <w:rFonts w:ascii="Symbol" w:hAnsi="Symbol"/>
      </w:rPr>
    </w:lvl>
    <w:lvl w:ilvl="7" w:tplc="442CD0A2">
      <w:start w:val="1"/>
      <w:numFmt w:val="bullet"/>
      <w:lvlText w:val="o"/>
      <w:lvlJc w:val="left"/>
      <w:pPr>
        <w:tabs>
          <w:tab w:val="num" w:pos="5760"/>
        </w:tabs>
        <w:ind w:left="5760" w:hanging="360"/>
      </w:pPr>
      <w:rPr>
        <w:rFonts w:ascii="Courier New" w:hAnsi="Courier New"/>
      </w:rPr>
    </w:lvl>
    <w:lvl w:ilvl="8" w:tplc="59686C86">
      <w:start w:val="1"/>
      <w:numFmt w:val="bullet"/>
      <w:lvlText w:val=""/>
      <w:lvlJc w:val="left"/>
      <w:pPr>
        <w:tabs>
          <w:tab w:val="num" w:pos="6480"/>
        </w:tabs>
        <w:ind w:left="6480" w:hanging="360"/>
      </w:pPr>
      <w:rPr>
        <w:rFonts w:ascii="Wingdings" w:hAnsi="Wingdings"/>
      </w:rPr>
    </w:lvl>
  </w:abstractNum>
  <w:abstractNum w:abstractNumId="1" w15:restartNumberingAfterBreak="0">
    <w:nsid w:val="00000008"/>
    <w:multiLevelType w:val="hybridMultilevel"/>
    <w:tmpl w:val="00000008"/>
    <w:lvl w:ilvl="0" w:tplc="7A7451A2">
      <w:start w:val="1"/>
      <w:numFmt w:val="bullet"/>
      <w:lvlText w:val=""/>
      <w:lvlJc w:val="left"/>
      <w:pPr>
        <w:ind w:left="720" w:hanging="360"/>
      </w:pPr>
      <w:rPr>
        <w:rFonts w:ascii="Symbol" w:hAnsi="Symbol"/>
      </w:rPr>
    </w:lvl>
    <w:lvl w:ilvl="1" w:tplc="13BC6DE8">
      <w:start w:val="1"/>
      <w:numFmt w:val="bullet"/>
      <w:lvlText w:val="o"/>
      <w:lvlJc w:val="left"/>
      <w:pPr>
        <w:tabs>
          <w:tab w:val="num" w:pos="1440"/>
        </w:tabs>
        <w:ind w:left="1440" w:hanging="360"/>
      </w:pPr>
      <w:rPr>
        <w:rFonts w:ascii="Courier New" w:hAnsi="Courier New"/>
      </w:rPr>
    </w:lvl>
    <w:lvl w:ilvl="2" w:tplc="D9D8F5B2">
      <w:start w:val="1"/>
      <w:numFmt w:val="bullet"/>
      <w:lvlText w:val=""/>
      <w:lvlJc w:val="left"/>
      <w:pPr>
        <w:tabs>
          <w:tab w:val="num" w:pos="2160"/>
        </w:tabs>
        <w:ind w:left="2160" w:hanging="360"/>
      </w:pPr>
      <w:rPr>
        <w:rFonts w:ascii="Wingdings" w:hAnsi="Wingdings"/>
      </w:rPr>
    </w:lvl>
    <w:lvl w:ilvl="3" w:tplc="408000AE">
      <w:start w:val="1"/>
      <w:numFmt w:val="bullet"/>
      <w:lvlText w:val=""/>
      <w:lvlJc w:val="left"/>
      <w:pPr>
        <w:tabs>
          <w:tab w:val="num" w:pos="2880"/>
        </w:tabs>
        <w:ind w:left="2880" w:hanging="360"/>
      </w:pPr>
      <w:rPr>
        <w:rFonts w:ascii="Symbol" w:hAnsi="Symbol"/>
      </w:rPr>
    </w:lvl>
    <w:lvl w:ilvl="4" w:tplc="944A51D6">
      <w:start w:val="1"/>
      <w:numFmt w:val="bullet"/>
      <w:lvlText w:val="o"/>
      <w:lvlJc w:val="left"/>
      <w:pPr>
        <w:tabs>
          <w:tab w:val="num" w:pos="3600"/>
        </w:tabs>
        <w:ind w:left="3600" w:hanging="360"/>
      </w:pPr>
      <w:rPr>
        <w:rFonts w:ascii="Courier New" w:hAnsi="Courier New"/>
      </w:rPr>
    </w:lvl>
    <w:lvl w:ilvl="5" w:tplc="FA067E2C">
      <w:start w:val="1"/>
      <w:numFmt w:val="bullet"/>
      <w:lvlText w:val=""/>
      <w:lvlJc w:val="left"/>
      <w:pPr>
        <w:tabs>
          <w:tab w:val="num" w:pos="4320"/>
        </w:tabs>
        <w:ind w:left="4320" w:hanging="360"/>
      </w:pPr>
      <w:rPr>
        <w:rFonts w:ascii="Wingdings" w:hAnsi="Wingdings"/>
      </w:rPr>
    </w:lvl>
    <w:lvl w:ilvl="6" w:tplc="BF3AAAE6">
      <w:start w:val="1"/>
      <w:numFmt w:val="bullet"/>
      <w:lvlText w:val=""/>
      <w:lvlJc w:val="left"/>
      <w:pPr>
        <w:tabs>
          <w:tab w:val="num" w:pos="5040"/>
        </w:tabs>
        <w:ind w:left="5040" w:hanging="360"/>
      </w:pPr>
      <w:rPr>
        <w:rFonts w:ascii="Symbol" w:hAnsi="Symbol"/>
      </w:rPr>
    </w:lvl>
    <w:lvl w:ilvl="7" w:tplc="BBA8C3AE">
      <w:start w:val="1"/>
      <w:numFmt w:val="bullet"/>
      <w:lvlText w:val="o"/>
      <w:lvlJc w:val="left"/>
      <w:pPr>
        <w:tabs>
          <w:tab w:val="num" w:pos="5760"/>
        </w:tabs>
        <w:ind w:left="5760" w:hanging="360"/>
      </w:pPr>
      <w:rPr>
        <w:rFonts w:ascii="Courier New" w:hAnsi="Courier New"/>
      </w:rPr>
    </w:lvl>
    <w:lvl w:ilvl="8" w:tplc="5FB03B46">
      <w:start w:val="1"/>
      <w:numFmt w:val="bullet"/>
      <w:lvlText w:val=""/>
      <w:lvlJc w:val="left"/>
      <w:pPr>
        <w:tabs>
          <w:tab w:val="num" w:pos="6480"/>
        </w:tabs>
        <w:ind w:left="6480" w:hanging="360"/>
      </w:pPr>
      <w:rPr>
        <w:rFonts w:ascii="Wingdings" w:hAnsi="Wingdings"/>
      </w:rPr>
    </w:lvl>
  </w:abstractNum>
  <w:abstractNum w:abstractNumId="2" w15:restartNumberingAfterBreak="0">
    <w:nsid w:val="31553DB4"/>
    <w:multiLevelType w:val="hybridMultilevel"/>
    <w:tmpl w:val="A18C2924"/>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num w:numId="1" w16cid:durableId="1613628235">
    <w:abstractNumId w:val="0"/>
  </w:num>
  <w:num w:numId="2" w16cid:durableId="898708747">
    <w:abstractNumId w:val="1"/>
  </w:num>
  <w:num w:numId="3" w16cid:durableId="2065374811">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FB084F"/>
    <w:rsid w:val="003730EA"/>
    <w:rsid w:val="003813CA"/>
    <w:rsid w:val="0083575F"/>
    <w:rsid w:val="008B176F"/>
    <w:rsid w:val="00B507FE"/>
    <w:rsid w:val="00EF0797"/>
    <w:rsid w:val="00F75053"/>
    <w:rsid w:val="00FB084F"/>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10A2488"/>
  <w15:chartTrackingRefBased/>
  <w15:docId w15:val="{D5C2CB4B-102C-4635-BF92-CEF51C10C44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en-US"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3730EA"/>
    <w:pPr>
      <w:spacing w:after="0" w:line="240" w:lineRule="atLeast"/>
      <w:textAlignment w:val="baseline"/>
    </w:pPr>
    <w:rPr>
      <w:rFonts w:ascii="Times New Roman" w:eastAsia="Times New Roman" w:hAnsi="Times New Roman" w:cs="Times New Roman"/>
      <w:kern w:val="0"/>
      <w14:ligatures w14:val="none"/>
    </w:rPr>
  </w:style>
  <w:style w:type="paragraph" w:styleId="Heading1">
    <w:name w:val="heading 1"/>
    <w:basedOn w:val="Normal"/>
    <w:next w:val="Normal"/>
    <w:link w:val="Heading1Char"/>
    <w:uiPriority w:val="9"/>
    <w:qFormat/>
    <w:rsid w:val="00FB084F"/>
    <w:pPr>
      <w:keepNext/>
      <w:keepLines/>
      <w:spacing w:before="360" w:after="80"/>
      <w:outlineLvl w:val="0"/>
    </w:pPr>
    <w:rPr>
      <w:rFonts w:asciiTheme="majorHAnsi" w:eastAsiaTheme="majorEastAsia" w:hAnsiTheme="majorHAnsi" w:cstheme="majorBidi"/>
      <w:color w:val="2F5496" w:themeColor="accent1" w:themeShade="BF"/>
      <w:sz w:val="40"/>
      <w:szCs w:val="40"/>
    </w:rPr>
  </w:style>
  <w:style w:type="paragraph" w:styleId="Heading2">
    <w:name w:val="heading 2"/>
    <w:basedOn w:val="Normal"/>
    <w:next w:val="Normal"/>
    <w:link w:val="Heading2Char"/>
    <w:uiPriority w:val="9"/>
    <w:semiHidden/>
    <w:unhideWhenUsed/>
    <w:qFormat/>
    <w:rsid w:val="00FB084F"/>
    <w:pPr>
      <w:keepNext/>
      <w:keepLines/>
      <w:spacing w:before="160" w:after="80"/>
      <w:outlineLvl w:val="1"/>
    </w:pPr>
    <w:rPr>
      <w:rFonts w:asciiTheme="majorHAnsi" w:eastAsiaTheme="majorEastAsia" w:hAnsiTheme="majorHAnsi" w:cstheme="majorBidi"/>
      <w:color w:val="2F5496" w:themeColor="accent1" w:themeShade="BF"/>
      <w:sz w:val="32"/>
      <w:szCs w:val="32"/>
    </w:rPr>
  </w:style>
  <w:style w:type="paragraph" w:styleId="Heading3">
    <w:name w:val="heading 3"/>
    <w:basedOn w:val="Normal"/>
    <w:next w:val="Normal"/>
    <w:link w:val="Heading3Char"/>
    <w:uiPriority w:val="9"/>
    <w:semiHidden/>
    <w:unhideWhenUsed/>
    <w:qFormat/>
    <w:rsid w:val="00FB084F"/>
    <w:pPr>
      <w:keepNext/>
      <w:keepLines/>
      <w:spacing w:before="160" w:after="80"/>
      <w:outlineLvl w:val="2"/>
    </w:pPr>
    <w:rPr>
      <w:rFonts w:eastAsiaTheme="majorEastAsia" w:cstheme="majorBidi"/>
      <w:color w:val="2F5496" w:themeColor="accent1" w:themeShade="BF"/>
      <w:sz w:val="28"/>
      <w:szCs w:val="28"/>
    </w:rPr>
  </w:style>
  <w:style w:type="paragraph" w:styleId="Heading4">
    <w:name w:val="heading 4"/>
    <w:basedOn w:val="Normal"/>
    <w:next w:val="Normal"/>
    <w:link w:val="Heading4Char"/>
    <w:uiPriority w:val="9"/>
    <w:semiHidden/>
    <w:unhideWhenUsed/>
    <w:qFormat/>
    <w:rsid w:val="00FB084F"/>
    <w:pPr>
      <w:keepNext/>
      <w:keepLines/>
      <w:spacing w:before="80" w:after="40"/>
      <w:outlineLvl w:val="3"/>
    </w:pPr>
    <w:rPr>
      <w:rFonts w:eastAsiaTheme="majorEastAsia" w:cstheme="majorBidi"/>
      <w:i/>
      <w:iCs/>
      <w:color w:val="2F5496" w:themeColor="accent1" w:themeShade="BF"/>
    </w:rPr>
  </w:style>
  <w:style w:type="paragraph" w:styleId="Heading5">
    <w:name w:val="heading 5"/>
    <w:basedOn w:val="Normal"/>
    <w:next w:val="Normal"/>
    <w:link w:val="Heading5Char"/>
    <w:uiPriority w:val="9"/>
    <w:semiHidden/>
    <w:unhideWhenUsed/>
    <w:qFormat/>
    <w:rsid w:val="00FB084F"/>
    <w:pPr>
      <w:keepNext/>
      <w:keepLines/>
      <w:spacing w:before="80" w:after="40"/>
      <w:outlineLvl w:val="4"/>
    </w:pPr>
    <w:rPr>
      <w:rFonts w:eastAsiaTheme="majorEastAsia" w:cstheme="majorBidi"/>
      <w:color w:val="2F5496" w:themeColor="accent1" w:themeShade="BF"/>
    </w:rPr>
  </w:style>
  <w:style w:type="paragraph" w:styleId="Heading6">
    <w:name w:val="heading 6"/>
    <w:basedOn w:val="Normal"/>
    <w:next w:val="Normal"/>
    <w:link w:val="Heading6Char"/>
    <w:uiPriority w:val="9"/>
    <w:semiHidden/>
    <w:unhideWhenUsed/>
    <w:qFormat/>
    <w:rsid w:val="00FB084F"/>
    <w:pPr>
      <w:keepNext/>
      <w:keepLines/>
      <w:spacing w:before="4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FB084F"/>
    <w:pPr>
      <w:keepNext/>
      <w:keepLines/>
      <w:spacing w:before="4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FB084F"/>
    <w:pPr>
      <w:keepNext/>
      <w:keepLines/>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FB084F"/>
    <w:pPr>
      <w:keepNext/>
      <w:keepLines/>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FB084F"/>
    <w:rPr>
      <w:rFonts w:asciiTheme="majorHAnsi" w:eastAsiaTheme="majorEastAsia" w:hAnsiTheme="majorHAnsi" w:cstheme="majorBidi"/>
      <w:color w:val="2F5496" w:themeColor="accent1" w:themeShade="BF"/>
      <w:sz w:val="40"/>
      <w:szCs w:val="40"/>
    </w:rPr>
  </w:style>
  <w:style w:type="character" w:customStyle="1" w:styleId="Heading2Char">
    <w:name w:val="Heading 2 Char"/>
    <w:basedOn w:val="DefaultParagraphFont"/>
    <w:link w:val="Heading2"/>
    <w:uiPriority w:val="9"/>
    <w:semiHidden/>
    <w:rsid w:val="00FB084F"/>
    <w:rPr>
      <w:rFonts w:asciiTheme="majorHAnsi" w:eastAsiaTheme="majorEastAsia" w:hAnsiTheme="majorHAnsi" w:cstheme="majorBidi"/>
      <w:color w:val="2F5496" w:themeColor="accent1" w:themeShade="BF"/>
      <w:sz w:val="32"/>
      <w:szCs w:val="32"/>
    </w:rPr>
  </w:style>
  <w:style w:type="character" w:customStyle="1" w:styleId="Heading3Char">
    <w:name w:val="Heading 3 Char"/>
    <w:basedOn w:val="DefaultParagraphFont"/>
    <w:link w:val="Heading3"/>
    <w:uiPriority w:val="9"/>
    <w:semiHidden/>
    <w:rsid w:val="00FB084F"/>
    <w:rPr>
      <w:rFonts w:eastAsiaTheme="majorEastAsia" w:cstheme="majorBidi"/>
      <w:color w:val="2F5496" w:themeColor="accent1" w:themeShade="BF"/>
      <w:sz w:val="28"/>
      <w:szCs w:val="28"/>
    </w:rPr>
  </w:style>
  <w:style w:type="character" w:customStyle="1" w:styleId="Heading4Char">
    <w:name w:val="Heading 4 Char"/>
    <w:basedOn w:val="DefaultParagraphFont"/>
    <w:link w:val="Heading4"/>
    <w:uiPriority w:val="9"/>
    <w:semiHidden/>
    <w:rsid w:val="00FB084F"/>
    <w:rPr>
      <w:rFonts w:eastAsiaTheme="majorEastAsia" w:cstheme="majorBidi"/>
      <w:i/>
      <w:iCs/>
      <w:color w:val="2F5496" w:themeColor="accent1" w:themeShade="BF"/>
    </w:rPr>
  </w:style>
  <w:style w:type="character" w:customStyle="1" w:styleId="Heading5Char">
    <w:name w:val="Heading 5 Char"/>
    <w:basedOn w:val="DefaultParagraphFont"/>
    <w:link w:val="Heading5"/>
    <w:uiPriority w:val="9"/>
    <w:semiHidden/>
    <w:rsid w:val="00FB084F"/>
    <w:rPr>
      <w:rFonts w:eastAsiaTheme="majorEastAsia" w:cstheme="majorBidi"/>
      <w:color w:val="2F5496" w:themeColor="accent1" w:themeShade="BF"/>
    </w:rPr>
  </w:style>
  <w:style w:type="character" w:customStyle="1" w:styleId="Heading6Char">
    <w:name w:val="Heading 6 Char"/>
    <w:basedOn w:val="DefaultParagraphFont"/>
    <w:link w:val="Heading6"/>
    <w:uiPriority w:val="9"/>
    <w:semiHidden/>
    <w:rsid w:val="00FB084F"/>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FB084F"/>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FB084F"/>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FB084F"/>
    <w:rPr>
      <w:rFonts w:eastAsiaTheme="majorEastAsia" w:cstheme="majorBidi"/>
      <w:color w:val="272727" w:themeColor="text1" w:themeTint="D8"/>
    </w:rPr>
  </w:style>
  <w:style w:type="paragraph" w:styleId="Title">
    <w:name w:val="Title"/>
    <w:basedOn w:val="Normal"/>
    <w:next w:val="Normal"/>
    <w:link w:val="TitleChar"/>
    <w:uiPriority w:val="10"/>
    <w:qFormat/>
    <w:rsid w:val="00FB084F"/>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FB084F"/>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FB084F"/>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FB084F"/>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FB084F"/>
    <w:pPr>
      <w:spacing w:before="160"/>
      <w:jc w:val="center"/>
    </w:pPr>
    <w:rPr>
      <w:i/>
      <w:iCs/>
      <w:color w:val="404040" w:themeColor="text1" w:themeTint="BF"/>
    </w:rPr>
  </w:style>
  <w:style w:type="character" w:customStyle="1" w:styleId="QuoteChar">
    <w:name w:val="Quote Char"/>
    <w:basedOn w:val="DefaultParagraphFont"/>
    <w:link w:val="Quote"/>
    <w:uiPriority w:val="29"/>
    <w:rsid w:val="00FB084F"/>
    <w:rPr>
      <w:i/>
      <w:iCs/>
      <w:color w:val="404040" w:themeColor="text1" w:themeTint="BF"/>
    </w:rPr>
  </w:style>
  <w:style w:type="paragraph" w:styleId="ListParagraph">
    <w:name w:val="List Paragraph"/>
    <w:basedOn w:val="Normal"/>
    <w:uiPriority w:val="34"/>
    <w:qFormat/>
    <w:rsid w:val="00FB084F"/>
    <w:pPr>
      <w:ind w:left="720"/>
      <w:contextualSpacing/>
    </w:pPr>
  </w:style>
  <w:style w:type="character" w:styleId="IntenseEmphasis">
    <w:name w:val="Intense Emphasis"/>
    <w:basedOn w:val="DefaultParagraphFont"/>
    <w:uiPriority w:val="21"/>
    <w:qFormat/>
    <w:rsid w:val="00FB084F"/>
    <w:rPr>
      <w:i/>
      <w:iCs/>
      <w:color w:val="2F5496" w:themeColor="accent1" w:themeShade="BF"/>
    </w:rPr>
  </w:style>
  <w:style w:type="paragraph" w:styleId="IntenseQuote">
    <w:name w:val="Intense Quote"/>
    <w:basedOn w:val="Normal"/>
    <w:next w:val="Normal"/>
    <w:link w:val="IntenseQuoteChar"/>
    <w:uiPriority w:val="30"/>
    <w:qFormat/>
    <w:rsid w:val="00FB084F"/>
    <w:pPr>
      <w:pBdr>
        <w:top w:val="single" w:sz="4" w:space="10" w:color="2F5496" w:themeColor="accent1" w:themeShade="BF"/>
        <w:bottom w:val="single" w:sz="4" w:space="10" w:color="2F5496" w:themeColor="accent1" w:themeShade="BF"/>
      </w:pBdr>
      <w:spacing w:before="360" w:after="360"/>
      <w:ind w:left="864" w:right="864"/>
      <w:jc w:val="center"/>
    </w:pPr>
    <w:rPr>
      <w:i/>
      <w:iCs/>
      <w:color w:val="2F5496" w:themeColor="accent1" w:themeShade="BF"/>
    </w:rPr>
  </w:style>
  <w:style w:type="character" w:customStyle="1" w:styleId="IntenseQuoteChar">
    <w:name w:val="Intense Quote Char"/>
    <w:basedOn w:val="DefaultParagraphFont"/>
    <w:link w:val="IntenseQuote"/>
    <w:uiPriority w:val="30"/>
    <w:rsid w:val="00FB084F"/>
    <w:rPr>
      <w:i/>
      <w:iCs/>
      <w:color w:val="2F5496" w:themeColor="accent1" w:themeShade="BF"/>
    </w:rPr>
  </w:style>
  <w:style w:type="character" w:styleId="IntenseReference">
    <w:name w:val="Intense Reference"/>
    <w:basedOn w:val="DefaultParagraphFont"/>
    <w:uiPriority w:val="32"/>
    <w:qFormat/>
    <w:rsid w:val="00FB084F"/>
    <w:rPr>
      <w:b/>
      <w:bCs/>
      <w:smallCaps/>
      <w:color w:val="2F5496" w:themeColor="accent1" w:themeShade="BF"/>
      <w:spacing w:val="5"/>
    </w:rPr>
  </w:style>
  <w:style w:type="paragraph" w:customStyle="1" w:styleId="divname">
    <w:name w:val="div_name"/>
    <w:basedOn w:val="Normal"/>
    <w:rsid w:val="003730EA"/>
    <w:pPr>
      <w:spacing w:line="900" w:lineRule="atLeast"/>
    </w:pPr>
    <w:rPr>
      <w:b/>
      <w:bCs/>
      <w:caps/>
      <w:sz w:val="58"/>
      <w:szCs w:val="58"/>
    </w:rPr>
  </w:style>
  <w:style w:type="character" w:customStyle="1" w:styleId="span">
    <w:name w:val="span"/>
    <w:rsid w:val="003730EA"/>
    <w:rPr>
      <w:sz w:val="24"/>
      <w:szCs w:val="24"/>
      <w:bdr w:val="none" w:sz="0" w:space="0" w:color="auto"/>
      <w:vertAlign w:val="baseline"/>
    </w:rPr>
  </w:style>
  <w:style w:type="character" w:customStyle="1" w:styleId="divdocumentdivnamespanlName">
    <w:name w:val="div_document_div_name_span_lName"/>
    <w:rsid w:val="003730EA"/>
    <w:rPr>
      <w:color w:val="C00000"/>
    </w:rPr>
  </w:style>
  <w:style w:type="paragraph" w:customStyle="1" w:styleId="divaddress">
    <w:name w:val="div_address"/>
    <w:basedOn w:val="Normal"/>
    <w:rsid w:val="003730EA"/>
    <w:pPr>
      <w:pBdr>
        <w:top w:val="none" w:sz="0" w:space="3" w:color="auto"/>
        <w:left w:val="none" w:sz="0" w:space="5" w:color="auto"/>
        <w:bottom w:val="none" w:sz="0" w:space="3" w:color="auto"/>
        <w:right w:val="none" w:sz="0" w:space="5" w:color="auto"/>
      </w:pBdr>
      <w:shd w:val="clear" w:color="auto" w:fill="000000"/>
      <w:spacing w:line="424" w:lineRule="atLeast"/>
    </w:pPr>
    <w:rPr>
      <w:b/>
      <w:bCs/>
      <w:color w:val="FFFFFF"/>
      <w:sz w:val="20"/>
      <w:szCs w:val="20"/>
      <w:shd w:val="clear" w:color="auto" w:fill="000000"/>
    </w:rPr>
  </w:style>
  <w:style w:type="paragraph" w:customStyle="1" w:styleId="divdocumentdivsectiontitle">
    <w:name w:val="div_document_div_sectiontitle"/>
    <w:basedOn w:val="Normal"/>
    <w:rsid w:val="003730EA"/>
    <w:pPr>
      <w:spacing w:line="360" w:lineRule="atLeast"/>
    </w:pPr>
    <w:rPr>
      <w:sz w:val="28"/>
      <w:szCs w:val="28"/>
    </w:rPr>
  </w:style>
  <w:style w:type="paragraph" w:customStyle="1" w:styleId="divdocumentsinglecolumn">
    <w:name w:val="div_document_singlecolumn"/>
    <w:basedOn w:val="Normal"/>
    <w:rsid w:val="003730EA"/>
  </w:style>
  <w:style w:type="paragraph" w:customStyle="1" w:styleId="p">
    <w:name w:val="p"/>
    <w:basedOn w:val="Normal"/>
    <w:rsid w:val="003730EA"/>
  </w:style>
  <w:style w:type="character" w:customStyle="1" w:styleId="singlecolumnspanpaddedlinenth-child1">
    <w:name w:val="singlecolumn_span_paddedline_nth-child(1)"/>
    <w:basedOn w:val="DefaultParagraphFont"/>
    <w:rsid w:val="003730EA"/>
  </w:style>
  <w:style w:type="character" w:customStyle="1" w:styleId="spanjobtitle">
    <w:name w:val="span_jobtitle"/>
    <w:rsid w:val="003730EA"/>
    <w:rPr>
      <w:b/>
      <w:bCs/>
      <w:sz w:val="24"/>
      <w:szCs w:val="24"/>
      <w:bdr w:val="none" w:sz="0" w:space="0" w:color="auto"/>
      <w:vertAlign w:val="baseline"/>
    </w:rPr>
  </w:style>
  <w:style w:type="character" w:customStyle="1" w:styleId="datesWrapper">
    <w:name w:val="datesWrapper"/>
    <w:basedOn w:val="DefaultParagraphFont"/>
    <w:rsid w:val="003730EA"/>
  </w:style>
  <w:style w:type="paragraph" w:customStyle="1" w:styleId="spanpaddedline">
    <w:name w:val="span_paddedline"/>
    <w:basedOn w:val="Normal"/>
    <w:rsid w:val="003730EA"/>
  </w:style>
  <w:style w:type="character" w:customStyle="1" w:styleId="spancompanyname">
    <w:name w:val="span_companyname"/>
    <w:rsid w:val="003730EA"/>
    <w:rPr>
      <w:b/>
      <w:bCs/>
      <w:sz w:val="24"/>
      <w:szCs w:val="24"/>
      <w:bdr w:val="none" w:sz="0" w:space="0" w:color="auto"/>
      <w:vertAlign w:val="baseline"/>
    </w:rPr>
  </w:style>
  <w:style w:type="paragraph" w:customStyle="1" w:styleId="ulli">
    <w:name w:val="ul_li"/>
    <w:basedOn w:val="Normal"/>
    <w:rsid w:val="003730EA"/>
  </w:style>
  <w:style w:type="character" w:styleId="Hyperlink">
    <w:name w:val="Hyperlink"/>
    <w:uiPriority w:val="99"/>
    <w:unhideWhenUsed/>
    <w:rsid w:val="003730EA"/>
    <w:rPr>
      <w:color w:val="0000FF"/>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hyperlink" Target="mailto:davidng1242@gmail.com" TargetMode="Externa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TotalTime>
  <Pages>1</Pages>
  <Words>100</Words>
  <Characters>575</Characters>
  <Application>Microsoft Office Word</Application>
  <DocSecurity>0</DocSecurity>
  <Lines>4</Lines>
  <Paragraphs>1</Paragraphs>
  <ScaleCrop>false</ScaleCrop>
  <Company/>
  <LinksUpToDate>false</LinksUpToDate>
  <CharactersWithSpaces>674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Matthew Sliger</dc:creator>
  <cp:keywords/>
  <dc:description/>
  <cp:lastModifiedBy>Matthew Sliger</cp:lastModifiedBy>
  <cp:revision>3</cp:revision>
  <dcterms:created xsi:type="dcterms:W3CDTF">2026-01-28T00:34:00Z</dcterms:created>
  <dcterms:modified xsi:type="dcterms:W3CDTF">2026-01-28T00:36:00Z</dcterms:modified>
</cp:coreProperties>
</file>