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Manager with over 11 years of experience in software development, specializing in web and mobile applications. Proven ability to lead high-performing teams, translate business strategies into technical roadmaps, and drive delivery within Agile frameworks. Expertise in IoT and multi-tenant architectures with a strong background in venture capital-backed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Django, Flask, Spring,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Firebase, Cassandra,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DevOps, CI/CD, JIRA, Trello, Confluence, Agile Coaching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mentored multiple engineering teams to achieve high performance and delivery efficiency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collaboration, adaptability, and continuous improvement 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that effectively translated business goals into technical roadmaps, aligning team efforts with departmental and organizational objectives to enhance product delivery and customer satisfaction across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multi-tenant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the implementation of systems that scale efficiently to meet customer demands and integrate with existing infrastructure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cross-functional partnerships with Product and Operations teams to ensure alignment on project priorities and deliverables, promoting a cohesive approach to product development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key performance metrics and accountability frameworks for engineering teams, driving measurable improvement in output quality, project timelines, and overall team collaboration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architectural decision-making processes, shaping the long-term technical vision of products to support business growth and strategic aims in a competitive technology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talent acquisition and team scaling, focusing on building a diverse group of engineers who share a commitment to innovation and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system processes that enhance team efficiency, encouraging a culture of ownership and accountability, while also facilitating professional growth opportunities for individual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leadership in navigating the nuances of focused growth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venture capital-backed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ensuring that technical execution aligned with investment strategies and business growth plans.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removed obstacles that hindered team performance, proactively seeking solutions and fostering a problem-solving mindset within the engineering teams to build trust and enhance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host, deploy, and manage applications that meet high availability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continuous learning initiatives and professional development, providing team members with opportunities for training in emerging technologies and methodologies relevant to the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executive leadership to review technical progress and provide updates, ensuring transparency in communication and shared understanding of engineering capabilities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sessions, offering insights from an engineering perspective which helped establish priorities that are rooted in technical feasibility and market viability.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feedback and transparency, facilitating regular team retrospectives to evaluate processes and implement changes that raise team morale and effectiveness in achieving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software applications in various stages of their lifecycle,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cater to evolving project requirements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design and system integration for various projects, particularly focusing on facilitating interactions among different software systems to support civil IT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and cross-functional teams to gather requirements and deliver high-quality software solutions that addressed customer needs and improved process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functionalities that support planning, bidding, construction management, and inspection to improve project tracking and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for effective database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optimization in a range of systems deployed for our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mentorship programs, fostering knowledge sharing among junior engineers to enhance team skills and coding standards, promoting best practices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integrated new technologies and frameworks,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existing systems, resulting in enhanced application performance and user experience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continuous integration and deployment (CI/CD) initiatives, streamlining the development pipelines to facilitate faster delivery and integration of software updates across platforms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maintained detailed project documentation for knowledge sharing across teams, emphasizing the importance of clear communication and understanding of project goals orally and in writing.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metrics, utilizing insights to inform iterative improvements to existing software solutions to enhance performance and user satisfaction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industry best practices, tool utilization, and the importance of scalability in software projects, ensuring the team remains agile and adaptable in a technology-driven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enhancing the company's reputation in the civil IT sector by delivering consistent high-quality solutions and participating in national conferences and industry forums to discuss innovations and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