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Engineering Manager with 11 years in software development, leading teams to execute high-quality engineering projects. Proven expertise in Ruby on Rails and React, fostering a productive engineering culture and delivering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TypeScript, HTML, CSS,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Redux, Bootstrap, TailwindCSS,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CircleCI, Travis 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Firebase, SQLite, GraphDB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Trello, Confluence,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to drive execution on product vision, improving delivery timelines by implementing improved processes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while balancing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high-quality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engineering metrics to allow visibility into team performance and project health, promoting accountability through regular feedback cycles and 1:1 meetings with team members for career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align engineering efforts with business priorities, ensuring successful outcomes through transparency and adherence to deadlines while managing internal communications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AI-assisted development tools to enhance engineering workflows, integrating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and reduce manual coding tasks for complex problems faced by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and reducing load time to enhance the user experience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a marketplace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production reliability and incident response in partnership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are stable and available while maintaining an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for seamless deployment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sprint ceremonies and retrospectives to enhance team dynamics and processes, promoting a culture of ownership and team participation in decision-making activities that drive engineering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coding and software delivery, using hands-on guidance and code reviews to foster skill development and elevate team capabilities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processes for continuous integration and delivery, implementing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drastically reducing manual intervention in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coding standards and code review practices within the team, ensuring that all deliverables adhered to architectural guidelines and promoted maintainable, clean code for future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focused on key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with the knowledge to develop features efficiently and adopt current industry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robust onboarding framework for new hires to ensure quick integration into the team, providing a structured approach to learning the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team-specific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feedback-rich environment in 1:1 meetings that drove team engagement and professional growth, leveraging empathetic listening and strategic guidance to align personal goals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infrastructure, ensuring that the team understood the deployment pipeline while working closely with infrastructure teams to improve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documentation standards that increased knowledge sharing within the team and across the organization while also maintaining high levels of collaboration with the product management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software solutions for civil IT projects, focusing on construction management and inspection services,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driving project success through effective communication and understanding of user needs in a service delivery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for project management,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improved team productivity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mobile-responsive design principles in web applications, ensuring seamless functionality and aesthetic appeal across various devices,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performance metrics through smart coding solutions in both backend and frontend development processes, enhancing the efficacy of applications used in civil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reviews and usability assessments of software solutions focusing on quality assurance practices,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bug tracking and managing improvement processes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methodologies to adapt to new user needs and business goals, emphasizing flexible engineering solutions while using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architectures, ensuring that transition phases were seamless while educating team members on the updated tech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planning and retrospective sessions to foster team engagement and sprint success while encouraging collaboration across teams for enhanced output quality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coding standards and documentation, ensuring that all team members clearly understood development protocols while fostering a culture of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debugging and testing on various systems, adhering to standards set forth in civil IT to ensure every application met the performance and user experience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and back-end systems, advancing project execution through effective data handling and retrieval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