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Engineering Manager with 11 years of experience in software development focused on web and mobile applications. Proven leadership in mentoring teams, managing large data sets, and guiding product architecture. Highly skilled in Django, data handling, and fostering collaborative engineering cultures.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HTML5, CSS3, SQL, C#, Ruby, Objective-C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Flask, React, Node.js, Angular, Vue.js, Ruby on Rails,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PostgreSQL, MongoDB, MySQL, Redis, Apache Cassandra, Amazon S3, Google Cloud Storage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Jenkins, Travis CI, Visual Studio Code, Eclipse,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 &amp; Services:</w:t>
      </w:r>
      <w:r w:rsidRPr="003813CA">
        <w:rPr>
          <w:rFonts w:ascii="Arial" w:eastAsia="Century Gothic" w:hAnsi="Arial" w:cs="Arial"/>
          <w:sz w:val="22"/>
          <w:szCs w:val="22"/>
        </w:rPr>
        <w:t xml:space="preserve"> AWS, Azure, Google Cloud Platform, Heroku, DigitalOcean, Salesforce, Firebase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engineering team at Blend360, providing mentorship and professional guidance to enhance their technical expertise and career development, fostering a supportive and collaborative environment for software engineers.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and executed the technical architecture strategy that laid the foundation for scalable digital products, prioritizing robust solutions to critical business challenges and customer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cross-functional collaboration with product, design, and leadership teams to define and refine product roadmaps, ensuring alignment with business objectives and delivering high-quality software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to enhance the engineering culture by implementing best practices for agile methodologies, including continuous integration and continuous deployment (CI/CD) processes, resulting in improved team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large data sets and integrations in high-paced environments, leveraging advanced analytics and database management to drive data-informed decision-making and enhance product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a primary framework for backend development, streamlining processes for data handling and improving performance in response to growing service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strategic planning discussions, providing insights and direction on engineering capabilities and technology trends to ensure the alignment of engineering goals with business strategy.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code quality standards and review processes, promoting best practices that enhanced maintainability, performance, and security across all engineering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Championing the use of modern programming languages and frameworks, educated the team on emerging technologies to maintain competitive advantage in software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and conducted workshops to improve team members' technical skills and foster a culture of continuous learning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recruitment process to build a high-performing engineering team, focusing on diversity and inclusion to leverage a range of perspectives in problem-solving.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communicated project statuses and technical outcomes to stakeholders, ensuring transparency and maintaining alignment with product vision and delivery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optimized system architecture to enhance functionality and performance, balancing technical debt against the need to advance product capabilities, adaptability, and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best practices in software development, improving their coding skills and introducing them to industry standards for quality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retrospectives to assess project outcomes and identify opportunities for improvement, fostering an adaptive engineering culture focused on continuous progress.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a Software Engineer at Infotech, contributing to the development of digital solutions for project management in civil engineering, with a focus on enhancing collaboration in construction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features for web applications related to bidding, project planning, and oversight, ensuring end-users gained maximum utility and streamlined workflows across various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translate them into actionable development tasks, fostering a user-centered approach to software solution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developing dynamic user interfaces that facilitated smooth user interactions and effectively showcased key data for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backend services using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data for civil management applications, focusing on optimizing performance for large datasets prevalent in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team workshops to ensure adherence to best coding practices and standards, continually improving software quality throughout the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implement database solutions supporting civil engineering applications, ensuring data integrity, and enhancing retrieval speeds for critical information.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user-friendly UI/UX for civil management tools, collaborating closely with designers to ensure seamless navigation that addressed specific user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deployment processes and improved CI/CD practices to adapt quickly to changes based on project needs, enhancing the efficiency of the overall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unit tests and quality assurance measures to validate code, ensuring product reliability and consistency in a fast-paced development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APIs that facilitated interactions between various software systems within corporate environments, thereby enhancing integration capabilities across platforms and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managing collaborative code contributions across multiple projects while ensuring the stability of production software through disciplined branching and merging strategies.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