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particularly skilled in designing and deploying AI-driven products. Proven ability in machine learning integration, NLP, and building scalable systems, focused on enhancing customer experience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Go, R, Rust,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Hugging Face Transformers,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Kaldi, OpenAI APIs, BERT, GPT-3,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Git,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REST,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AI software engineers at Blend360, fostering a culture of collaboration and innovation to drive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customer experience applications, resulting in improved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technical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multimodal 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 (NLP)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customer interaction through voice and text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produced models were optimized for performance to deliver real-time responses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technical roadmaps for AI capabilities, translating customer needs into actionable development strategies for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deployments of AI applications in cloud environments, significantly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suite of testing frameworks for AI features,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to ensure the reliability and compliance of AI solutions with ethical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multimodal interaction systems,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text-to-speech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seamless communication interfaces that deliver exceptional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evaluations of AI algorithms, employing various metrics to tune model accuracy and response times, significantly enhancing the effectiveness of developed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AI engineers, providing critical technical insights and encouraging professional growth within the team by fostering a learning environment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cutting-edge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cross-functional collaboration with product management and design teams, ensuring alignment on project objectives and delivery of high-quality features that enrich customer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learning, implementing new technologies and methodologies to ensure the team remained at the forefront of innovation in customer experience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for AI systems, ensuring compliance with data privacy regulations and ethical guidelines, and promoting responsible AI usage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continuous improvement within the AI agents team, leading efforts to incorporate feedback and iterate on processes for increasing efficiency and effectiveness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key strategic discussions on AI policy and ethical implications, ensuring that company practices reflect commitment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ethical AI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aligned with Nextiva's vision for sustainable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assess user data and behavior, translating findings into actionable insights to improve the functionality and user satisfaction of AI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contributed to developing digital solutions for the civil engineering sector, focusing on tools that enhance construction management and increase efficiency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budget management and inspection systems crucial for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deliver integrated solutions for planning and bidding, aligning technical configurations with user requirements and operational needs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 derive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enhancing decision-making processes for project managers through real-time reporting and visualizations.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project collaboration and data sharing among stakeholders, thereby streamlining construction workflows and improving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optimizing application interfaces using modern frontend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aligned with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software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quality across all phases of development and adhering to delivery timelines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project stakeholders, translating functional needs into technical specifications that ensured successful software deployment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related technologies, ensuring accessibility and usability standards were consistently met to aid diverse user bases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activities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software release process and improving turnaround times for application updates, enhancing overall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refine backlog items, ensuring alignment with business requirements and effective prioritization of features that improve project workflows and customer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 through organized code reviews and technical workshops that promoted best practices in software development within the civil engineering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