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Engineering Director with over 11 years of experience in software development, specializing in DevOps, cloud infrastructure, and AI/ML workflows. Proven expertise in leading high-performing teams and optimizing CI/CD processes, ensuring reliable and scalable healthcare software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EKS, ECS, Lambda, Serverless, Kinesis, Step Functions,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GitOps, CI/CD, MLOps, DevSecOps, Monitoring, Incident Management, Release Engineering, Infrastructure as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Bash, Ruby,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Node.js, React, Angular,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Docker, Kubernetes, Git, Bitbucket, Jira,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two high-performing teams focused on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developer experience, and fostering collaboration within the engineering organization to deliver high-quality healthcare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strategies to streamline communication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Platform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teams, ensuring efficiency and ownership within project workflows in a remote-first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adopt and synergize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fostering enhanced deployment precision and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workflows, thereby optimizing operational outcomes in product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design and execution of infrastructure and tooling roadmaps through collaboration with internal data teams, ensuring alignment with product goals and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enhancement of monitoring and incident management protocols to elevate system performance and reliability standards, marrying operational demands with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robust strategies to manage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operating costs while optimizing cloud spend for product outcomes, influencing the financial health of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a culture of continuous improvement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methodologies and optimizing engineering metrics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metrics for team performance assessment.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technical and architecture reviews across engineering teams to assess alignment with overall technical strategy and company vision, maintaining high standards for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engineering managers to foster a strong sense of ownership and accountability within their teams, driving alignment with company objectives and core values.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Advanced infrastructure security best practices by embedding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enhancing incident response strategies across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platforms for elevated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 and automated deployments, ensuring rapid iteration cycles and consistency within development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the user experience of healthcare products, aligning technical capabilities with user needs and business strategies for optimal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integration of newly acquired technologies and teams into the existing engineering framework, ensuring smooth transitions and operational continuity during scaling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data-driven insights to guide architectural decisions, enhancing system health and ensuring the longevity of services through predictive maintenance and proactive risk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innovate and launch new features within healthcare products, enhancing user engagement and satisfaction through strategic collaboration with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optimizing operations and improving the efficiency of bidding and construction management platforms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Inc.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high-quality, maintainable code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applications that support digital solutions in planning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DevOps best practices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automation scripts to reduce deployment times and improve release processes, contributing to the overall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stakeholders and teams to map out requirements and technical solutions, facilitating streamlined project execution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orchestration, facilitating efficient application deployment and enhancing the stability of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and logging tools to track system performance and user engagement, ensuring high levels of satisfaction and operational reliability throughout system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effective quality assurance processes by designing and executing comprehensive test plans that align with the specific needs of civil engineering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effective code reviews and coaching sessions to enhance team capabilities, elevate coding standards, and foster a culture of knowledge sharing and continuous learning.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full software development lifecycle of various digital solutions, ensuring alignment of technology with business objectives and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existing system architectures to ensure robustness and resilience, adopting best practices that enhance operational continuity and business impacts in the construction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external vendors and clients to align system functionalities with user expectations, providing valuable insights that drive software enhancements and feature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processes by utilizing Agile methodologies to increase productivity and adaptability in response to changing project requirements, ensuring delivery of high-quality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