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Machine Learning Engineer with 11 years in software development focused on AI/ML solutions, developing scalable applications, and optimizing machine learning models for high performance across diverse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SQL, Shell Scripting, JavaScript,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XGBoost, OpenCV,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Microsoft Azure, Docker, Kubernetes, Terraform,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Apache Kafka, Apache Airflow, Pandas, NumPy, Dask, Vector Databases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JIRA, Confluence, Prometheus, MLflow, OpenTelemetry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Machine Learning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diverse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optimizing model performance for production environments through rigorous testing and validation.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training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inference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processing large datasets,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models efficiently and ensure high availability of applications across various business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systems, enhancing application capabilities with real-time data processing and intuitive user experiences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monitoring tools and frameworks to track and evaluate the performance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production, ensuring adherence to quality standards while rapidly addressing performance issues as they arise.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members, fostering a culture of knowledge sharing and continuous improvement within the team while managing competing priorities and delivering high-quality results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innovation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automation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the development of next-generation technologies that align with business objectives and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distributed training and optimization techniques to improve the scalability of machine learning models, leading to faster processing times and enhanced system performance in handling large-scale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research and development of emerging technologies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participating in pilot projects to explore new methodologies and tools that could enhance the team's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partnerships with stakeholders to understand business requirements and translate them into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the project from inception through implementation while meeting all specified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storage and retrieval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by designing scalable infrastructures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improvements in data access speed and overall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end-to-end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production-grade machine learning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were applied to achieve smooth deployment and continuous integration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deployment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operational efficiency and supporting the robustness of developed models in live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insightful visualizations to effectively communicate complex data findings to stakeholders and presented results that supported strategic decision-making processes across the business.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to support model implementation and user training, ensuring workflows are easily accessible and maintainable, contributing to long-term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retrospectives and strategy sessions, continuously seeking feedback and implementing suggestions to improve workflows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projects, focusing on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efficiency and accessibility of essential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into digital products for better project insights, facilitating real-time data analytics to aid decision-making processes in construction and bidding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range of programming languages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effective applications that supported seamless user interactions and data processing across various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gather requirements and develop solutions that cater specifically to the unique needs of the construction industry, adapting to changing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facilitated the transition to cloud-based collaboration systems to improve team productivity and project tracking within a remote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constructed integration frameworks to merge different software products and services, ensuring compatibility and enhancing the overall user experience across platforms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to ensure functionality and reliability, applying agile methodologies to prioritize tasks in the project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and functional enhancements to existing software, significantly increasing user satisfaction and operational efficiency for civil IT solutions that address industry-specific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vendor and platform selection for construction management tools, using technical expertise to influence decisions that align with long-term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retrieval processes to ensure accurate reporting and streamlined communications among project stakeholders, utilizing advanced querying languages and data manipulation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and user guides for software tools, supporting ease of use and reducing training time for end-users by providing clear, accessible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team brainstorming sessions to generate innovative ideas for software enhancements that were instrumental in maintaining a competitive edge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