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focusing on web and mobile applications. Proven expertise in building scalable architectures and cloud-based solutions leveraging advanced technologies to enhance user experience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Python, C#, Ruby, Kotlin,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Angular, React,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gRPC, FHIR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and system reliability across various applications as part of a modernization initiative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the quality of the software, ensuring the delivery of high-standard backend systems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ensuring alignment with business goals and contributing to the overall success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Unified Case Management (UCM)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frontend applications and third-party services, facilitating efficient data flow and improving user experience in public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security best practices when implementing data interactions, ensuring integrity and compliance with governing regulations while supporting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Medicaid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Medicare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 integrity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system migration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(AWS), enhancing scalability, performance, and operational efficiency of the overall platform for better healthcare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focusing on query optimization and maintenance to ensure fast data retrieval and compliance with data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detailed documentation of system architectures, designs, and APIs to facilitate knowledge sharing and onboarding of new team members across software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automation in testing processes by contributing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functional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non-functional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automated testing suites, enhancing regression testing efficiency and reducing quality assurance timeframes.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best practices and emerging technologies in software development to propose improvements and implement enhancements that align with organizational objectives in health 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brainstorming sessions with stakeholders to understand user needs and refine the customer journey, ultimately leading to improved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to peers and ensuring adherence to coding standards and practices, fostering a culture of quality throughout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throughout the software development lifecycle, providing guidance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development, with an emphasis on user interface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and enhance system monitoring capabilities for ongoing support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proactive identification and resolution of performance bottlenecks through monitoring tools and profiling techniques, significantly enhancing end-user experience for critical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development of multi-tier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user requirements and ensuring modular design for better maintainability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dynamic and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for web applications within a digital civic health context, addressing essential patient workflow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and APIs that integrate seamlessly with frontend clients, ensuring high performance and security compliance for applications targeting healthcare program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management and UX teams to gather user insights and iteratively improve digital tools used by healthcare providers, caregivers, and policymakers for better health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quality assessments and peer reviews, promoting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ensuring that development teams delivered high-quality work aligned with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application performance monitoring and optimization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troubleshoot issues, ensuring high availability of digital solutions serving healthcare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storage and retrieval, supporting advanced analytics for compliance and reporting in patient care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automated testing frameworks, significantly improving the accuracy of regression testing processes and minimizing overall development time during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team-oriented environment through collaboration and communication, ensuring project objectives were met efficiently while contributing positively to team dynamics within a fast-paced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software deployment pipelines, enhancing overall team productivity and response times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knowledge of industry-specific trends in civil IT, applying insights to improve application construction management and streamline processes for various stakeholders in public 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end-users to validate solutions against their needs, ensuring final products effectively addressed pain points while considering cost and burden reduction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