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Salesforce Engineer with 11 years of experience in software development, specializing in building and maintaining scalable Salesforce solutions. Proven expertise in Apex, LWC, and API integrations, enhancing cross-functional collaboration for internal platforms.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Apex, JavaScript, HTML, CSS,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Lightning Web Components, React, Node.js, Express,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Salesforce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Salesforce DX, Salesforce Flows, Salesforce Admin, SOAP, REST APIs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Continuous Integration/Deployment: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Bitbucket, Travis CI, CircleCI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Heroku, Data Migration Tools, MuleSoft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Salesforce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custom Salesforce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Apex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Lightning Web Components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declarative features, significantly improving internal workflows across customer-facing and operational functions.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Marketing, Operations, and Data Engineering, translating business requirements into technical solutions while ensuring alignment with regulatory needs and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integrated external APIs with Salesforce, utilizing middleware and event-driven architectures, which enhanced system robustness and reduced data flow issues among interconnected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scalable patterns for triggers and flows within Salesforce, resulting in streamlined automation processes that improved system performance and reduced technical debt across internal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end-to-end implementation of Salesforce enhancements, driving improvements from requirements gathering through to deployment and ongoing support for internal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wrote high-quality, testable code with appropriate unit test coverage, fostering a culture of accountability and quality assurance within the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backend engineers to design clean integration contracts, facilitating seamless data exchange between Salesforce and other Java-based services, thus elevating overall system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initiatives related to data integrity, access control, and ongoing data quality within Salesforce, ensuring a secure and high-performance ecosystem for critical business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documented best practices related to Salesforce DX, CI/CD pipelines, and testing strategies, sharing knowledge to enhance team productivity and technical capabilities across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troubleshooting of complex integration and data flow issues across systems, demonstrating strong problem-solving skills and a commitment to operational excellence in platform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reduce operational technical debt, identifying and implementing innovative solutions that improved platform scalability and reliability while maximizing resource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technical documentation for Salesforce customizations, config setups, and integrations that facilitated knowledge transfer within the development team and reduced onboarding time for new engineers.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Salesforce engineering best practices, enhancing team capability and promoting a culture of continuous learning and professional growth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monitoring tools to ensure the reliability and availability of Salesforce solutions, driving proactive responses to issues and maintaining high operational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contributing to sprint planning and retrospective sessions, fostering a collaborative team environment that aligns effort with project goals and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Salesforce applications that facilitated data-driven decision making, accelerating internal processes in civil IT and aiding in construction management and planning through innovative digital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various aspects of Salesforce configuration including custom objects and validation rules, streamlining digital workflows for project bidding and contract management, thereby enhancing overall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integration projects with third-party systems,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connect Salesforce to backend services, enhancing digital solutions used for construction management and compliance tracking.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business analysts to refine project requirements related to Salesforce enhancements, promoting clearer communication and ensuring solutions were effectively crafted to meet both technical and business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 Flows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repetitive tasks, which significantly increased team productivity by allowing resources to focus on higher-value activities in project oversight.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Supervised data migrations, imports, and quality controls to support large-scale construction projects, ensuring clean and reliable datasets were maintained throughout the Salesforce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cross-functional workshops with stakeholders from civil IT specialties to verify technical solutions against operational user needs, strengthening the alignment between technology and business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technical troubleshooting related to Salesforce integrations, ensuring timely resolutions that maintained system operations in a constantly evolving IT landscape for civil management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deployment of Salesforce enhancements that improved overall user experience for civil IT solutions, driving higher engagement and satisfaction among end-users in planning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platform quality by adhering to engineering best practices around security and access controls, which was critical for civil infrastructure projects that demanded stringent regulatory compliance.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platform performance reports assessing Salesforce efficiency amid ongoing construction and project oversight tasks, providing key insights that guided future enhancements and optimizations.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adaptation of AI tools to enhance project management processes, showcasing initiative in leveraging emerging technologies to streamline workflows in civil IT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