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frontend UI for social features using Unity and C#. Proven track record in enhancing user experiences through effective collaboration, adaptive problem-solving, and innovative engineering solutions. Demonstrated ability to develop high-quality applications that enhance community interaction and engagement, particularly in social and virtual reality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Swift, Kotlin,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React, Express, uGUI,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WebSockets, NoSQL, Firebase,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Performance Optimization,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Postman, Fiddler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client-side features for social interactions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VRChat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an engaging and intuitive user experience with a focus on group dynamics and event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high-level concepts into functional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user-driven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issues and bottlenecks within the application, implementing optimizations that improved load times and responsiveness across multiple platforms, enhancing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sprint planning, contributing to backlog grooming and setting achievable goals that align with company vision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a high standard of code quality, helping to mentor junior engineers and foster collaborative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coordinating effectively with team members to manage feature branches and code integrations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for seamless content delivery and social features, ensuring effective data handling between client-side and server-side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end-to-end development cycles, from ideation through prototyping and deployment, contributing to the entire feature lifecycle for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reusable UI components, enhancing team productivity and application performance during the development of interactive interface elements.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architectural decisions and workflows, contributing to knowledge management and improving project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civil IT solutions, enhancing planning and construction management software interfaces, which focused on improving user experience in digital contracting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designs that facilitated interaction among users in a civil engineering context, focusing on optimizing workflows and enhancing the usability of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collaboration tools by integrating real-time updates and feedback systems, ensuring users could coordinate effectively and reduce operational delays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user feedback to drive enhancements in digital solution offerings, ensuring products met the evolving needs of clients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integrations with external data sources, allowing users to leverage real-time data in their decision-making processes, thus improving project outcomes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for field data collection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onsite personnel to input and manage data efficiently, thus streamlining reporting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 agile development approach to create iterative digital solutions, allowing for rapid response to user feedback and changing requirements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requirements and translate them into practical solutions using various programming methodologies and tools, ensuring timely delivery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