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11 years of experience specializing in web and mobile applications, serving both commercial and federal clients. Proven expertise in full-stack development using technologies such as Java, Node.js, React, and cloud solutions. Adept at ensuring high security and compliance standards while enhancing digital infrastructure and delivering impactful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Node.js,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Spring/Springboot,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and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interactions and system efficiency in alignment with agile methodologies and client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managed CI/CD pipelines integrating security and compliance checks,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enhanced application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compliance checks, ensuring that all solutions adhere to federal standards, including FISMA and FedRAMP, while aiming for high efficiency and cost-effectiveness in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impactful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and promoting a culture of continuous improvement in software development practices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managing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optimization of the application environment and enhancing the security posture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managed data integration and flow processes, ensuring high data integrity and accuracy through effective ETL management practices and timely troubleshooting of data manipulation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gather requirements and provide updates on deliverables, fostering clear communication and detailed documentation within project timelines and deliverable 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project teams with a strong focus on sprint contributions, promoting adaptability and sharing of knowledge among team members while maintaining delivery effectiveness under strict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detailed analysis and enhancement of existing processes, employing best practices in programming and system configuration specific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deployment processes and provided post-deployment operational support, ensuring seamless integration and reduced downtime through focused operational protocols and effective response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with strict adherence to security best practices, contributing to the successful transformation of clients' digital landscapes while maintaining compliance with industry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via remote and onsite meetings, enhancing relationships and delivering solutions tailored to specific operational and business requirements, ensuring client satisfaction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documentation and presentation sessions to share insights and project learnings, enhancing overall team capability and knowledge retention while refining the approaches to development challenges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knowledge sessions with team members to foster professional growth in areas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security practices, and full-stack development methodologies, nurturing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and guidance to junior developers, supporting their professional development while enhancing the overall competency of the team balanced with operational needs and project priorities.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through the implementation of user-friendly web applications, enhancing the efficiency of processes associated with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digital solutions for clients in the civil IT space, ensuring seamless transitions to paperless contracting workflows while maintaining data integrity and system reliability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collection and management systems, streamlining access and usability for end-users in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application security and performance, ensuring compliance with local, state, and federal regulations mandatory in civil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understand complex requirements, translating them into functional software solutions while maintaining focus on user experience and accessibility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unit and integration tests for developed applications, ensuring software stability and reliability while adhering to industry standards of quality assurance and testing protocols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contributing to team sprints and retrospectives aimed at continuous improvement of project workflows and software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including project managers and engineers to deliver comprehensive IT solutions, ensuring alignment with organizational project schedules while managing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and retrieving project information, enhancing reporting abilities while creating dashboards for key civil IT metrics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across various projects efficiently, facilitating collaborative development while ensuring accurate versioning and ease of rollback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applications to cloud environments, particularly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 focus on scalability and security measures that align with client specifications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project meetings to discuss progress, collaborate on blockers, and align on project directions, fostering environments conducive to quick decision-making and problem resolution.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