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IT professional with over 11 years of experience in software development, particularly in web and mobile applications. Proven track record in leading software engineering teams, driving architectural direction, and promoting modern SDLC practices to deliver scalable and secure enterprise applications. Skilled in implementing efficient DevOps practices and fostering engineering excellence to support critical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SQL, Golang,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Flask, Spring Boot, Angular, Express.js,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GitLab CI, Terraform, Ansible, AWS CodePipeline,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Architecture:</w:t>
      </w:r>
      <w:r w:rsidRPr="003813CA">
        <w:rPr>
          <w:rFonts w:ascii="Arial" w:eastAsia="Century Gothic" w:hAnsi="Arial" w:cs="Arial"/>
          <w:sz w:val="22"/>
          <w:szCs w:val="22"/>
        </w:rPr>
        <w:t xml:space="preserve"> AWS, Azure, Google Cloud Platform, Microservices, API Design, Serverless Architecture, RESTful Services,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Security:</w:t>
      </w:r>
      <w:r w:rsidRPr="003813CA">
        <w:rPr>
          <w:rFonts w:ascii="Arial" w:eastAsia="Century Gothic" w:hAnsi="Arial" w:cs="Arial"/>
          <w:sz w:val="22"/>
          <w:szCs w:val="22"/>
        </w:rPr>
        <w:t xml:space="preserve"> MySQL, PostgreSQL, MongoDB, Redis, Data Governance, SOC 2 Compliance, ISO 27001, DevSecOps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Quality Assurance &amp; Testing:</w:t>
      </w:r>
      <w:r w:rsidRPr="003813CA">
        <w:rPr>
          <w:rFonts w:ascii="Arial" w:eastAsia="Century Gothic" w:hAnsi="Arial" w:cs="Arial"/>
          <w:sz w:val="22"/>
          <w:szCs w:val="22"/>
        </w:rPr>
        <w:t xml:space="preserve"> JUnit, Selenium, Cypress, Jest, Mocha, Postman, LoadRunner,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teams of software engineers achieving high performance through nurturing talent, establishing clear role definitions, and driving strategic hiring practices aligned with business objectives and technology platform maturity.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architectural decisions across multiple projects ensuring alignment with enterprise standards, delivering scalable, secure, and reliable applications through a unified architecture strategy and cross-team collaboration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established CI/CD pipelines integrating various DevOps tools, promoting automation in testing and deployment processes to enhance operational efficiency and reduce manual intervention and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engineering excellence by introducing performance metrics, conducting talent management reviews, and advocating for continuous improvement across engineering practices and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leadership to ensure alignment of technical capacity and priorities, overseeing the management of incident response processes and improving backlog management and sprint discipline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and compliance standards adhering to project-driven execution, improving defect management practices and promoting audit-readiness within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teams to escalate and resolve issues rapidly while overseeing concurrent software initiatives, ensuring delivery predictability and enhancing operational friction management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establishing testing expectations across multiple dimensions of quality, including unit, integration, and performance testing, while introducing automated testing frameworks to enhance code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data-driven decision-making by evaluating emerging technologies and architectural trends to inform platform evolution and improve stakeholder communication on technical outcomes and value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clear metrics for software performance, including platform uptime and security posture, while consistently reporting on development throughput and change failure rates to executive leadership regularly.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promoted a decentralized ownership model empowering teams to drive innovation, collaborating with cross-functional teams for holistic software development solutions that meet client needs and security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introduction of role-based access control and identity management within the development process, aligning technical implementations with compliance frameworks such as SOC 2 and ISO 27001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successful alignment of internal resources with external client access points to deliver enterprise-grade applications while maintaining a strong focus on security and data handling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infrastructure needs and partnered with security teams to implement best practices in cloud architecture and secure data handling, ensuring data integrity and operational resilience across platforms.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focused on making the civil workflow efficient by employing necessary web technologies that integrate with modern tools used in construction management and compliance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project management and collaboration among multidisciplinary teams by enhancing processes with tools and platforms tailored for construction project bidding and inspection and creating seamless digital contracting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integration of advanced technologies for digital solutions that streamline civil engineering operations including planning and management, resulting in efficient communication and fast-tracking client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user interfaces that connect with back-end services, improving user experience dramatically while meeting high standards of accessibility and performance across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management and optimization for various projects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data migration initiatives that improved system performance and reduced transaction time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capture software needs and transformed them into functional specifications, ensuring products are designed according to industry standards and user expectations for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automation scripts for testing platforms through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continuous integration capabilities and significantly boosting team morale and output quality through systematic testing procedures.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promoting iterative development and responsiveness to change processes, while facilitating the integration of DevSecOps practices within the software lifecycle among involved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efficient execution of software development while adhering to CI/CD principles to facilitate quick releases of features and ensure delivery deadlines were consistently met or exceeded.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data analytics tools and frameworks that informed project decisions and resource allocation, enhancing project efficiency and overall delivery timelines through research and evaluations.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keen focus on quality assurance by implementing and advocating for extensive testing protocols to ensure compliance with industry standards in civil infrastructure technology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professional development, remaining current with industry trends and emerging technologies in civil engineering and digital transformation to enhance service delivery and product innovation.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