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technical leader with over 11 years in software development, focusing on web and mobile applications, infrastructure management, and platform engineering with a proven track record in scaling startup environments and leveraging cloud-native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AWS, Azure, Kubernetes, Terraform, Docker, CloudFormation,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CircleCI, Travis CI, Ansible, Prometheus, Grafana, HashiCorp Vault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Operations (MLOps):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MLflow, Kubeflow, Seldon, DataRobot, Scikit-learn,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Go, Scala, Bash, JavaScript,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Spring Boot, FastAPI, Express.js,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Splunk, New Relic, Elastic Stack, Logstash, Kibana, Sentry, PagerDuty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strategy and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cloud-native infrastructure for scalable applications, fostering a strong collaboration between platform, SRE, and MLOps teams to enhance organizational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established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 for production environments, ensuring optimal deployment strategies and management of containerized applications aligned with operational excellence and reliability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automated deployment and testing processes, significantly improving the speed of product releases and reducing time to market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development of robust monitoring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key performance indicators to oversee system reliability and operational efficiency across various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MLOps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model lifecycle management for machine learning deployments to support dynamic business needs and rapid product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and mentored senior engineers and managers, fostering an inclusive culture while expanding technical leadership and promoting best practices in system design and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data pipelines for real-time processing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analytics and insights on geospatial data for informed decision-making in utility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strategies for observability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visibility across service metrics and improving incident response times through refined monitoring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data teams to ensure that the platform's architecture aligns with strategic objectives, facilitating agile development and continuous improvement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Set rigorous performance metrics and accountability measures for platform teams, driving a culture of excellence and ensuring alignment with broader organizational goals and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evolved internal tooling to enhance developer experience, enabling engineering teams to deploy applications efficiently and with minimal friction, supporting rapid and agile development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cross-functional projects involving Migration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contributed to design discussions while ensuring compliance with security and governance standards across the platform's technology stack.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product mindset within engineering by encouraging collaboration and direct communication between technical and non-technical teams, ensuring a shared vision for platform evolution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in security operations across the platform, aligning with industry standards, and enhancing data protection measures in cloud-native environments while facilitating compliance with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strategic planning sessions to define the technical vision for platform evolution, prioritizing initiatives that balance speed, reliability, and cost reduction in engineering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comprehensive development projects focusing on digital solutions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web and mobile applications tailored for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software solutions for project bidding and inspection processes,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 and streamline operations across various civil engineering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deploy effective solutions for paperless contracting using cloud technologies, significantly improving stakeholder interactions and reducing turnaround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agile methodologies within the software development team, improving collaboration and adaptability in delivering project milestones in a fast-paced environment while ensuring high-quality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interactive web applications that support online bidding platforms, incorporating user feedback to enhance usability and performance continually.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management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focusing on solid architecture design that supports comprehensive analytics and reporting capabilities essential for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processes on software applications, ensuring that the final products maintained high reliability and conformed to client specifications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deployment, simplifying development workflows and enhancing team productivity through consistency and automation in different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consultations to assess project requirements and challenges, tailoring software solutions that addressed specific needs within the construction and civil engineering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workshops and training for internal teams on emerging technologies and best practices, fostering a culture of continuous learning and enhancement in software development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managers to align software capabilities with business objectives, ensuring timely delivery of digital solutions that meet critical operational needs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execution in construction management by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emphasizing scalability and environmental consistency throughout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